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
        <w:gridCol w:w="5294"/>
        <w:gridCol w:w="236"/>
        <w:gridCol w:w="5329"/>
        <w:gridCol w:w="236"/>
        <w:gridCol w:w="5363"/>
      </w:tblGrid>
      <w:tr w:rsidR="00A729E3" w14:paraId="7BBDB0C5" w14:textId="77777777" w:rsidTr="008F203F">
        <w:tc>
          <w:tcPr>
            <w:tcW w:w="5329" w:type="dxa"/>
            <w:gridSpan w:val="2"/>
          </w:tcPr>
          <w:p w14:paraId="6D64CF75" w14:textId="77777777" w:rsidR="00A57E86" w:rsidRDefault="00A57E86" w:rsidP="00A57E86">
            <w:pPr>
              <w:ind w:left="176" w:right="-24" w:hanging="283"/>
              <w:jc w:val="center"/>
              <w:rPr>
                <w:rFonts w:ascii="Times New Roman" w:eastAsia="Calibri" w:hAnsi="Times New Roman" w:cs="Times New Roman"/>
                <w:b/>
                <w:color w:val="FF0000"/>
                <w:sz w:val="28"/>
                <w:szCs w:val="28"/>
              </w:rPr>
            </w:pPr>
            <w:r w:rsidRPr="008C01A9">
              <w:rPr>
                <w:rFonts w:ascii="Times New Roman" w:eastAsia="Calibri" w:hAnsi="Times New Roman" w:cs="Times New Roman"/>
                <w:b/>
                <w:color w:val="FF0000"/>
                <w:sz w:val="28"/>
                <w:szCs w:val="28"/>
              </w:rPr>
              <w:t>РОБОЧА ПРОГРАМА:</w:t>
            </w:r>
          </w:p>
          <w:p w14:paraId="4F77A142" w14:textId="568EA967" w:rsidR="0040187E" w:rsidRPr="008C01A9" w:rsidRDefault="0040187E" w:rsidP="00A57E86">
            <w:pPr>
              <w:ind w:left="176" w:right="-24" w:hanging="283"/>
              <w:jc w:val="center"/>
              <w:rPr>
                <w:rFonts w:ascii="Times New Roman" w:eastAsia="Calibri" w:hAnsi="Times New Roman" w:cs="Times New Roman"/>
                <w:b/>
                <w:color w:val="FF0000"/>
                <w:sz w:val="28"/>
                <w:szCs w:val="28"/>
              </w:rPr>
            </w:pPr>
          </w:p>
          <w:p w14:paraId="26644B54" w14:textId="435BDEF2" w:rsidR="00A57E86" w:rsidRPr="00A01B68" w:rsidRDefault="00A57E86" w:rsidP="00A57E86">
            <w:pPr>
              <w:numPr>
                <w:ilvl w:val="0"/>
                <w:numId w:val="1"/>
              </w:numPr>
              <w:ind w:left="176" w:right="-24" w:hanging="283"/>
              <w:jc w:val="both"/>
              <w:rPr>
                <w:rFonts w:ascii="Times New Roman" w:eastAsia="Calibri" w:hAnsi="Times New Roman" w:cs="Times New Roman"/>
                <w:i/>
                <w:sz w:val="28"/>
                <w:szCs w:val="28"/>
              </w:rPr>
            </w:pPr>
            <w:r w:rsidRPr="008C01A9">
              <w:rPr>
                <w:rFonts w:ascii="Times New Roman" w:eastAsia="Calibri" w:hAnsi="Times New Roman" w:cs="Times New Roman"/>
                <w:b/>
                <w:sz w:val="28"/>
                <w:szCs w:val="28"/>
                <w:u w:val="single"/>
              </w:rPr>
              <w:t>Теоретична частина</w:t>
            </w:r>
            <w:r w:rsidRPr="008C01A9">
              <w:rPr>
                <w:rFonts w:ascii="Times New Roman" w:eastAsia="Calibri" w:hAnsi="Times New Roman" w:cs="Times New Roman"/>
                <w:b/>
                <w:sz w:val="28"/>
                <w:szCs w:val="28"/>
              </w:rPr>
              <w:t xml:space="preserve">: </w:t>
            </w:r>
          </w:p>
          <w:p w14:paraId="0D631EDD" w14:textId="77777777" w:rsidR="00941195" w:rsidRDefault="00941195" w:rsidP="00941195">
            <w:pPr>
              <w:ind w:left="360" w:right="-24"/>
              <w:jc w:val="both"/>
              <w:rPr>
                <w:rFonts w:ascii="Times New Roman" w:eastAsia="Calibri" w:hAnsi="Times New Roman" w:cs="Times New Roman"/>
                <w:i/>
                <w:sz w:val="28"/>
                <w:szCs w:val="28"/>
              </w:rPr>
            </w:pPr>
          </w:p>
          <w:p w14:paraId="1B14312D" w14:textId="701E26BE" w:rsidR="00A01B68" w:rsidRPr="007857E0" w:rsidRDefault="00A01B68" w:rsidP="00040524">
            <w:pPr>
              <w:ind w:left="360" w:right="-24"/>
              <w:jc w:val="both"/>
              <w:rPr>
                <w:rFonts w:ascii="Times New Roman" w:hAnsi="Times New Roman" w:cs="Times New Roman"/>
                <w:bCs/>
                <w:i/>
                <w:iCs/>
                <w:sz w:val="28"/>
                <w:szCs w:val="28"/>
              </w:rPr>
            </w:pPr>
            <w:r>
              <w:rPr>
                <w:rFonts w:ascii="Times New Roman" w:eastAsia="Calibri" w:hAnsi="Times New Roman" w:cs="Times New Roman"/>
                <w:i/>
                <w:sz w:val="28"/>
                <w:szCs w:val="28"/>
              </w:rPr>
              <w:t>1.1</w:t>
            </w:r>
            <w:r w:rsidR="005E46B2">
              <w:rPr>
                <w:rFonts w:ascii="Times New Roman" w:eastAsia="Calibri" w:hAnsi="Times New Roman" w:cs="Times New Roman"/>
                <w:b/>
                <w:i/>
                <w:sz w:val="28"/>
                <w:szCs w:val="28"/>
              </w:rPr>
              <w:t>«</w:t>
            </w:r>
            <w:r w:rsidR="00941195" w:rsidRPr="00941195">
              <w:rPr>
                <w:rFonts w:ascii="Times New Roman" w:eastAsia="Calibri" w:hAnsi="Times New Roman" w:cs="Times New Roman"/>
                <w:b/>
                <w:i/>
                <w:sz w:val="28"/>
                <w:szCs w:val="28"/>
              </w:rPr>
              <w:t xml:space="preserve">Створення безпечного </w:t>
            </w:r>
            <w:r w:rsidR="003C36CA" w:rsidRPr="003C36CA">
              <w:rPr>
                <w:rFonts w:ascii="Times New Roman" w:eastAsia="Calibri" w:hAnsi="Times New Roman" w:cs="Times New Roman"/>
                <w:b/>
                <w:i/>
                <w:sz w:val="28"/>
                <w:szCs w:val="28"/>
                <w:lang w:val="ru-RU"/>
              </w:rPr>
              <w:t xml:space="preserve">                </w:t>
            </w:r>
            <w:r w:rsidR="00941195" w:rsidRPr="00941195">
              <w:rPr>
                <w:rFonts w:ascii="Times New Roman" w:eastAsia="Calibri" w:hAnsi="Times New Roman" w:cs="Times New Roman"/>
                <w:b/>
                <w:i/>
                <w:sz w:val="28"/>
                <w:szCs w:val="28"/>
              </w:rPr>
              <w:t>середовища в умовах воєнного стану.</w:t>
            </w:r>
            <w:r w:rsidR="00941195">
              <w:rPr>
                <w:rFonts w:ascii="Times New Roman" w:eastAsia="Calibri" w:hAnsi="Times New Roman" w:cs="Times New Roman"/>
                <w:b/>
                <w:i/>
                <w:sz w:val="28"/>
                <w:szCs w:val="28"/>
              </w:rPr>
              <w:t xml:space="preserve"> </w:t>
            </w:r>
            <w:r w:rsidR="00941195" w:rsidRPr="00941195">
              <w:rPr>
                <w:rFonts w:ascii="Times New Roman" w:eastAsia="Calibri" w:hAnsi="Times New Roman" w:cs="Times New Roman"/>
                <w:b/>
                <w:i/>
                <w:sz w:val="28"/>
                <w:szCs w:val="28"/>
              </w:rPr>
              <w:t>Освітнє середовище ЗДО»</w:t>
            </w:r>
            <w:r w:rsidR="00A57E86" w:rsidRPr="008C01A9">
              <w:rPr>
                <w:rFonts w:ascii="Times New Roman" w:eastAsia="Calibri" w:hAnsi="Times New Roman" w:cs="Times New Roman"/>
                <w:b/>
                <w:i/>
                <w:sz w:val="28"/>
                <w:szCs w:val="28"/>
              </w:rPr>
              <w:t xml:space="preserve"> </w:t>
            </w:r>
            <w:r w:rsidR="00040524">
              <w:rPr>
                <w:rFonts w:ascii="Times New Roman" w:eastAsia="Calibri" w:hAnsi="Times New Roman" w:cs="Times New Roman"/>
                <w:b/>
                <w:i/>
                <w:sz w:val="28"/>
                <w:szCs w:val="28"/>
              </w:rPr>
              <w:t xml:space="preserve">             </w:t>
            </w:r>
            <w:r w:rsidR="00A57E86" w:rsidRPr="00040524">
              <w:rPr>
                <w:rFonts w:ascii="Times New Roman" w:eastAsia="Calibri" w:hAnsi="Times New Roman" w:cs="Times New Roman"/>
                <w:i/>
                <w:sz w:val="28"/>
                <w:szCs w:val="28"/>
              </w:rPr>
              <w:t>(</w:t>
            </w:r>
            <w:r w:rsidRPr="00040524">
              <w:rPr>
                <w:rFonts w:ascii="Times New Roman" w:eastAsia="Calibri" w:hAnsi="Times New Roman" w:cs="Times New Roman"/>
                <w:i/>
                <w:color w:val="000000" w:themeColor="text1"/>
                <w:sz w:val="28"/>
              </w:rPr>
              <w:t>Методичний кейс</w:t>
            </w:r>
            <w:r w:rsidR="00040524">
              <w:rPr>
                <w:rFonts w:ascii="Times New Roman" w:eastAsia="Calibri" w:hAnsi="Times New Roman" w:cs="Times New Roman"/>
                <w:i/>
                <w:color w:val="000000" w:themeColor="text1"/>
                <w:sz w:val="28"/>
              </w:rPr>
              <w:t xml:space="preserve">, </w:t>
            </w:r>
            <w:r w:rsidRPr="007857E0">
              <w:rPr>
                <w:rFonts w:ascii="Times New Roman" w:hAnsi="Times New Roman" w:cs="Times New Roman"/>
                <w:bCs/>
                <w:i/>
                <w:iCs/>
                <w:sz w:val="28"/>
                <w:szCs w:val="28"/>
              </w:rPr>
              <w:t>Н</w:t>
            </w:r>
            <w:r w:rsidR="00955F2E">
              <w:rPr>
                <w:rFonts w:ascii="Times New Roman" w:hAnsi="Times New Roman" w:cs="Times New Roman"/>
                <w:bCs/>
                <w:i/>
                <w:iCs/>
                <w:sz w:val="28"/>
                <w:szCs w:val="28"/>
              </w:rPr>
              <w:t>.</w:t>
            </w:r>
            <w:r w:rsidRPr="007857E0">
              <w:rPr>
                <w:rFonts w:ascii="Times New Roman" w:hAnsi="Times New Roman" w:cs="Times New Roman"/>
                <w:bCs/>
                <w:i/>
                <w:iCs/>
                <w:sz w:val="28"/>
                <w:szCs w:val="28"/>
              </w:rPr>
              <w:t xml:space="preserve"> </w:t>
            </w:r>
            <w:proofErr w:type="spellStart"/>
            <w:r w:rsidRPr="007857E0">
              <w:rPr>
                <w:rFonts w:ascii="Times New Roman" w:hAnsi="Times New Roman" w:cs="Times New Roman"/>
                <w:bCs/>
                <w:i/>
                <w:iCs/>
                <w:sz w:val="28"/>
                <w:szCs w:val="28"/>
              </w:rPr>
              <w:t>Сокиринська</w:t>
            </w:r>
            <w:proofErr w:type="spellEnd"/>
            <w:r w:rsidRPr="007857E0">
              <w:rPr>
                <w:rFonts w:ascii="Times New Roman" w:hAnsi="Times New Roman" w:cs="Times New Roman"/>
                <w:bCs/>
                <w:i/>
                <w:iCs/>
                <w:sz w:val="28"/>
                <w:szCs w:val="28"/>
              </w:rPr>
              <w:t xml:space="preserve"> - консультант</w:t>
            </w:r>
            <w:r w:rsidR="00040524">
              <w:rPr>
                <w:rFonts w:ascii="Times New Roman" w:hAnsi="Times New Roman" w:cs="Times New Roman"/>
                <w:bCs/>
                <w:i/>
                <w:iCs/>
                <w:sz w:val="28"/>
                <w:szCs w:val="28"/>
              </w:rPr>
              <w:t>ка</w:t>
            </w:r>
            <w:r w:rsidR="00040524">
              <w:rPr>
                <w:rFonts w:ascii="Times New Roman" w:hAnsi="Times New Roman" w:cs="Times New Roman"/>
                <w:bCs/>
                <w:i/>
                <w:iCs/>
                <w:sz w:val="28"/>
                <w:szCs w:val="28"/>
                <w:lang w:val="ru-RU"/>
              </w:rPr>
              <w:t xml:space="preserve"> </w:t>
            </w:r>
            <w:r w:rsidRPr="007857E0">
              <w:rPr>
                <w:rFonts w:ascii="Times New Roman" w:hAnsi="Times New Roman" w:cs="Times New Roman"/>
                <w:bCs/>
                <w:i/>
                <w:iCs/>
                <w:sz w:val="28"/>
                <w:szCs w:val="28"/>
              </w:rPr>
              <w:t>КУ «ЦПРПП</w:t>
            </w:r>
            <w:r w:rsidR="00040524">
              <w:rPr>
                <w:rFonts w:ascii="Times New Roman" w:hAnsi="Times New Roman" w:cs="Times New Roman"/>
                <w:bCs/>
                <w:i/>
                <w:iCs/>
                <w:sz w:val="28"/>
                <w:szCs w:val="28"/>
              </w:rPr>
              <w:t xml:space="preserve">  </w:t>
            </w:r>
            <w:r w:rsidRPr="007857E0">
              <w:rPr>
                <w:rFonts w:ascii="Times New Roman" w:hAnsi="Times New Roman" w:cs="Times New Roman"/>
                <w:bCs/>
                <w:i/>
                <w:iCs/>
                <w:sz w:val="28"/>
                <w:szCs w:val="28"/>
              </w:rPr>
              <w:t>ВМР»</w:t>
            </w:r>
            <w:r>
              <w:rPr>
                <w:rFonts w:ascii="Times New Roman" w:hAnsi="Times New Roman" w:cs="Times New Roman"/>
                <w:bCs/>
                <w:i/>
                <w:iCs/>
                <w:sz w:val="28"/>
                <w:szCs w:val="28"/>
              </w:rPr>
              <w:t>)</w:t>
            </w:r>
            <w:r w:rsidRPr="007857E0">
              <w:rPr>
                <w:rFonts w:ascii="Times New Roman" w:hAnsi="Times New Roman" w:cs="Times New Roman"/>
                <w:bCs/>
                <w:i/>
                <w:iCs/>
                <w:sz w:val="28"/>
                <w:szCs w:val="28"/>
              </w:rPr>
              <w:t xml:space="preserve">                    </w:t>
            </w:r>
          </w:p>
          <w:p w14:paraId="70AA8A56" w14:textId="70AF3BE6" w:rsidR="00A57E86" w:rsidRPr="00A01B68" w:rsidRDefault="00A57E86" w:rsidP="00A01B68">
            <w:pPr>
              <w:tabs>
                <w:tab w:val="left" w:pos="321"/>
              </w:tabs>
              <w:ind w:left="720" w:right="-24"/>
              <w:jc w:val="both"/>
              <w:rPr>
                <w:rFonts w:ascii="Times New Roman" w:eastAsia="Calibri" w:hAnsi="Times New Roman" w:cs="Times New Roman"/>
                <w:i/>
                <w:sz w:val="28"/>
                <w:szCs w:val="28"/>
              </w:rPr>
            </w:pPr>
            <w:r w:rsidRPr="00A01B68">
              <w:rPr>
                <w:rFonts w:ascii="Times New Roman" w:eastAsia="Calibri" w:hAnsi="Times New Roman" w:cs="Times New Roman"/>
                <w:i/>
                <w:sz w:val="28"/>
                <w:szCs w:val="28"/>
              </w:rPr>
              <w:t xml:space="preserve"> </w:t>
            </w:r>
          </w:p>
          <w:p w14:paraId="3013AA97" w14:textId="44C28876" w:rsidR="00941195" w:rsidRDefault="00941195" w:rsidP="00356548">
            <w:pPr>
              <w:keepNext/>
              <w:keepLines/>
              <w:ind w:firstLine="179"/>
              <w:rPr>
                <w:rFonts w:ascii="Times New Roman" w:eastAsia="Calibri" w:hAnsi="Times New Roman" w:cs="Times New Roman"/>
                <w:i/>
                <w:sz w:val="28"/>
                <w:szCs w:val="28"/>
              </w:rPr>
            </w:pPr>
            <w:r>
              <w:rPr>
                <w:rFonts w:ascii="Times New Roman" w:eastAsia="Calibri" w:hAnsi="Times New Roman" w:cs="Times New Roman"/>
                <w:i/>
                <w:sz w:val="28"/>
                <w:szCs w:val="28"/>
              </w:rPr>
              <w:t>1.2</w:t>
            </w:r>
            <w:bookmarkStart w:id="0" w:name="bookmark0"/>
            <w:r w:rsidRPr="00941195">
              <w:rPr>
                <w:rFonts w:ascii="Times New Roman" w:eastAsia="Arial Narrow" w:hAnsi="Times New Roman" w:cs="Times New Roman"/>
                <w:b/>
                <w:bCs/>
                <w:color w:val="000000"/>
                <w:sz w:val="28"/>
                <w:szCs w:val="28"/>
                <w:lang w:eastAsia="uk-UA" w:bidi="uk-UA"/>
              </w:rPr>
              <w:t xml:space="preserve"> </w:t>
            </w:r>
            <w:r>
              <w:rPr>
                <w:rFonts w:ascii="Times New Roman" w:eastAsia="Arial Narrow" w:hAnsi="Times New Roman" w:cs="Times New Roman"/>
                <w:b/>
                <w:bCs/>
                <w:color w:val="000000"/>
                <w:sz w:val="28"/>
                <w:szCs w:val="28"/>
                <w:lang w:eastAsia="uk-UA" w:bidi="uk-UA"/>
              </w:rPr>
              <w:t>«</w:t>
            </w:r>
            <w:r w:rsidRPr="00941195">
              <w:rPr>
                <w:rFonts w:ascii="Times New Roman" w:eastAsia="Arial Narrow" w:hAnsi="Times New Roman" w:cs="Times New Roman"/>
                <w:b/>
                <w:bCs/>
                <w:i/>
                <w:iCs/>
                <w:color w:val="000000"/>
                <w:sz w:val="28"/>
                <w:szCs w:val="28"/>
                <w:lang w:eastAsia="uk-UA" w:bidi="uk-UA"/>
              </w:rPr>
              <w:t>Дитяче експериментування та винахідництво</w:t>
            </w:r>
            <w:bookmarkEnd w:id="0"/>
            <w:r>
              <w:rPr>
                <w:rFonts w:ascii="Times New Roman" w:eastAsia="Arial Narrow" w:hAnsi="Times New Roman" w:cs="Times New Roman"/>
                <w:b/>
                <w:bCs/>
                <w:color w:val="000000"/>
                <w:sz w:val="28"/>
                <w:szCs w:val="28"/>
                <w:lang w:eastAsia="uk-UA" w:bidi="uk-UA"/>
              </w:rPr>
              <w:t xml:space="preserve"> </w:t>
            </w:r>
            <w:r w:rsidR="00A57E86" w:rsidRPr="00941195">
              <w:rPr>
                <w:rFonts w:ascii="Times New Roman" w:eastAsia="Calibri" w:hAnsi="Times New Roman" w:cs="Times New Roman"/>
                <w:i/>
                <w:sz w:val="28"/>
                <w:szCs w:val="28"/>
              </w:rPr>
              <w:t>(</w:t>
            </w:r>
            <w:r w:rsidR="00A01B68" w:rsidRPr="00941195">
              <w:rPr>
                <w:rFonts w:ascii="Times New Roman" w:eastAsia="Calibri" w:hAnsi="Times New Roman" w:cs="Times New Roman"/>
                <w:i/>
                <w:sz w:val="28"/>
                <w:szCs w:val="28"/>
              </w:rPr>
              <w:t>Інформаційна довідка</w:t>
            </w:r>
            <w:r w:rsidR="00040524">
              <w:rPr>
                <w:rFonts w:ascii="Times New Roman" w:eastAsia="Calibri" w:hAnsi="Times New Roman" w:cs="Times New Roman"/>
                <w:i/>
                <w:sz w:val="28"/>
                <w:szCs w:val="28"/>
              </w:rPr>
              <w:t>,</w:t>
            </w:r>
            <w:r w:rsidR="00A57E86" w:rsidRPr="00941195">
              <w:rPr>
                <w:rFonts w:ascii="Times New Roman" w:eastAsia="Calibri" w:hAnsi="Times New Roman" w:cs="Times New Roman"/>
                <w:i/>
                <w:sz w:val="28"/>
                <w:szCs w:val="28"/>
              </w:rPr>
              <w:t xml:space="preserve"> </w:t>
            </w:r>
          </w:p>
          <w:p w14:paraId="2FB205C1" w14:textId="77777777" w:rsidR="007F0AEE" w:rsidRDefault="005E46B2" w:rsidP="00040524">
            <w:pPr>
              <w:keepNext/>
              <w:keepLines/>
              <w:ind w:firstLine="179"/>
              <w:rPr>
                <w:rFonts w:ascii="Times New Roman" w:hAnsi="Times New Roman" w:cs="Times New Roman"/>
                <w:bCs/>
                <w:i/>
                <w:iCs/>
                <w:sz w:val="28"/>
                <w:szCs w:val="28"/>
              </w:rPr>
            </w:pPr>
            <w:r w:rsidRPr="00941195">
              <w:rPr>
                <w:rFonts w:ascii="Times New Roman" w:eastAsia="Calibri" w:hAnsi="Times New Roman" w:cs="Times New Roman"/>
                <w:i/>
                <w:sz w:val="28"/>
                <w:szCs w:val="28"/>
              </w:rPr>
              <w:t>Л</w:t>
            </w:r>
            <w:r w:rsidR="00955F2E">
              <w:rPr>
                <w:rFonts w:ascii="Times New Roman" w:eastAsia="Calibri" w:hAnsi="Times New Roman" w:cs="Times New Roman"/>
                <w:i/>
                <w:sz w:val="28"/>
                <w:szCs w:val="28"/>
              </w:rPr>
              <w:t>.</w:t>
            </w:r>
            <w:r w:rsidRPr="00941195">
              <w:rPr>
                <w:rFonts w:ascii="Times New Roman" w:eastAsia="Calibri" w:hAnsi="Times New Roman" w:cs="Times New Roman"/>
                <w:i/>
                <w:sz w:val="28"/>
                <w:szCs w:val="28"/>
              </w:rPr>
              <w:t xml:space="preserve"> Бондарчук</w:t>
            </w:r>
            <w:r w:rsidR="00040524">
              <w:rPr>
                <w:rFonts w:ascii="Times New Roman" w:eastAsia="Calibri" w:hAnsi="Times New Roman" w:cs="Times New Roman"/>
                <w:i/>
                <w:sz w:val="28"/>
                <w:szCs w:val="28"/>
              </w:rPr>
              <w:t xml:space="preserve"> - </w:t>
            </w:r>
            <w:r w:rsidR="00040524">
              <w:rPr>
                <w:rFonts w:ascii="Times New Roman" w:hAnsi="Times New Roman" w:cs="Times New Roman"/>
                <w:bCs/>
                <w:i/>
                <w:iCs/>
                <w:sz w:val="28"/>
                <w:szCs w:val="28"/>
              </w:rPr>
              <w:t xml:space="preserve">консультантка </w:t>
            </w:r>
            <w:r w:rsidR="00040524" w:rsidRPr="00040524">
              <w:rPr>
                <w:rFonts w:ascii="Times New Roman" w:hAnsi="Times New Roman" w:cs="Times New Roman"/>
                <w:bCs/>
                <w:i/>
                <w:iCs/>
                <w:sz w:val="28"/>
                <w:szCs w:val="28"/>
                <w:lang w:val="ru-RU"/>
              </w:rPr>
              <w:t xml:space="preserve"> </w:t>
            </w:r>
            <w:r w:rsidR="00040524" w:rsidRPr="007857E0">
              <w:rPr>
                <w:rFonts w:ascii="Times New Roman" w:hAnsi="Times New Roman" w:cs="Times New Roman"/>
                <w:bCs/>
                <w:i/>
                <w:iCs/>
                <w:sz w:val="28"/>
                <w:szCs w:val="28"/>
              </w:rPr>
              <w:t>КУ «ЦПРПП</w:t>
            </w:r>
            <w:r w:rsidR="00040524">
              <w:rPr>
                <w:rFonts w:ascii="Times New Roman" w:hAnsi="Times New Roman" w:cs="Times New Roman"/>
                <w:bCs/>
                <w:i/>
                <w:iCs/>
                <w:sz w:val="28"/>
                <w:szCs w:val="28"/>
              </w:rPr>
              <w:t xml:space="preserve">  </w:t>
            </w:r>
            <w:r w:rsidR="00040524" w:rsidRPr="007857E0">
              <w:rPr>
                <w:rFonts w:ascii="Times New Roman" w:hAnsi="Times New Roman" w:cs="Times New Roman"/>
                <w:bCs/>
                <w:i/>
                <w:iCs/>
                <w:sz w:val="28"/>
                <w:szCs w:val="28"/>
              </w:rPr>
              <w:t>ВМР»</w:t>
            </w:r>
            <w:r w:rsidR="00040524">
              <w:rPr>
                <w:rFonts w:ascii="Times New Roman" w:hAnsi="Times New Roman" w:cs="Times New Roman"/>
                <w:bCs/>
                <w:i/>
                <w:iCs/>
                <w:sz w:val="28"/>
                <w:szCs w:val="28"/>
              </w:rPr>
              <w:t>)</w:t>
            </w:r>
            <w:r w:rsidR="00040524">
              <w:rPr>
                <w:rFonts w:ascii="Times New Roman" w:hAnsi="Times New Roman" w:cs="Times New Roman"/>
                <w:bCs/>
                <w:i/>
                <w:iCs/>
                <w:sz w:val="28"/>
                <w:szCs w:val="28"/>
              </w:rPr>
              <w:t xml:space="preserve"> </w:t>
            </w:r>
          </w:p>
          <w:p w14:paraId="598A079E" w14:textId="5B938BA3" w:rsidR="00A57E86" w:rsidRPr="00941195" w:rsidRDefault="00040524" w:rsidP="00040524">
            <w:pPr>
              <w:keepNext/>
              <w:keepLines/>
              <w:ind w:firstLine="179"/>
              <w:rPr>
                <w:rFonts w:ascii="Times New Roman" w:eastAsia="Calibri" w:hAnsi="Times New Roman" w:cs="Times New Roman"/>
                <w:i/>
                <w:sz w:val="28"/>
                <w:szCs w:val="28"/>
              </w:rPr>
            </w:pPr>
            <w:r>
              <w:rPr>
                <w:rFonts w:ascii="Times New Roman" w:hAnsi="Times New Roman" w:cs="Times New Roman"/>
                <w:bCs/>
                <w:i/>
                <w:iCs/>
                <w:sz w:val="28"/>
                <w:szCs w:val="28"/>
              </w:rPr>
              <w:t xml:space="preserve">             </w:t>
            </w:r>
          </w:p>
          <w:p w14:paraId="1F531456" w14:textId="6E987113" w:rsidR="005E46B2" w:rsidRPr="007F0AEE" w:rsidRDefault="00941195" w:rsidP="00941195">
            <w:pPr>
              <w:pStyle w:val="a8"/>
              <w:numPr>
                <w:ilvl w:val="1"/>
                <w:numId w:val="17"/>
              </w:numPr>
              <w:tabs>
                <w:tab w:val="left" w:pos="321"/>
              </w:tabs>
              <w:ind w:left="37" w:right="-24" w:firstLine="284"/>
              <w:jc w:val="both"/>
              <w:rPr>
                <w:rFonts w:ascii="Times New Roman" w:eastAsia="Calibri" w:hAnsi="Times New Roman" w:cs="Times New Roman"/>
                <w:i/>
                <w:sz w:val="28"/>
                <w:szCs w:val="28"/>
              </w:rPr>
            </w:pPr>
            <w:r w:rsidRPr="00941195">
              <w:rPr>
                <w:rFonts w:ascii="Times New Roman" w:eastAsiaTheme="minorEastAsia" w:hAnsi="Times New Roman" w:cs="Times New Roman"/>
                <w:b/>
                <w:bCs/>
                <w:i/>
                <w:iCs/>
                <w:sz w:val="28"/>
                <w:szCs w:val="28"/>
                <w:lang w:eastAsia="ru-RU"/>
              </w:rPr>
              <w:t xml:space="preserve">«Експериментальне </w:t>
            </w:r>
            <w:r w:rsidR="003C36CA" w:rsidRPr="003C36CA">
              <w:rPr>
                <w:rFonts w:ascii="Times New Roman" w:eastAsiaTheme="minorEastAsia" w:hAnsi="Times New Roman" w:cs="Times New Roman"/>
                <w:b/>
                <w:bCs/>
                <w:i/>
                <w:iCs/>
                <w:sz w:val="28"/>
                <w:szCs w:val="28"/>
                <w:lang w:val="ru-RU" w:eastAsia="ru-RU"/>
              </w:rPr>
              <w:t xml:space="preserve">                 </w:t>
            </w:r>
            <w:r w:rsidRPr="00941195">
              <w:rPr>
                <w:rFonts w:ascii="Times New Roman" w:eastAsiaTheme="minorEastAsia" w:hAnsi="Times New Roman" w:cs="Times New Roman"/>
                <w:b/>
                <w:bCs/>
                <w:i/>
                <w:iCs/>
                <w:sz w:val="28"/>
                <w:szCs w:val="28"/>
                <w:lang w:eastAsia="ru-RU"/>
              </w:rPr>
              <w:t>конструювання в розвитку інженерного мислення  дошкільнят</w:t>
            </w:r>
            <w:r w:rsidR="007F47CB" w:rsidRPr="00941195">
              <w:rPr>
                <w:rFonts w:ascii="Times New Roman" w:eastAsia="Times New Roman" w:hAnsi="Times New Roman" w:cs="Times New Roman"/>
                <w:b/>
                <w:bCs/>
                <w:i/>
                <w:iCs/>
                <w:spacing w:val="-12"/>
                <w:sz w:val="28"/>
                <w:szCs w:val="28"/>
                <w:lang w:eastAsia="ru-RU"/>
              </w:rPr>
              <w:t>»</w:t>
            </w:r>
            <w:r w:rsidR="00D42711" w:rsidRPr="00941195">
              <w:rPr>
                <w:rFonts w:ascii="Times New Roman" w:eastAsia="Times New Roman" w:hAnsi="Times New Roman" w:cs="Times New Roman"/>
                <w:b/>
                <w:i/>
                <w:iCs/>
                <w:spacing w:val="-12"/>
                <w:sz w:val="28"/>
                <w:szCs w:val="28"/>
                <w:lang w:eastAsia="ru-RU"/>
              </w:rPr>
              <w:t xml:space="preserve"> </w:t>
            </w:r>
            <w:r w:rsidR="00D42711" w:rsidRPr="00040524">
              <w:rPr>
                <w:rFonts w:ascii="Times New Roman" w:eastAsia="Times New Roman" w:hAnsi="Times New Roman" w:cs="Times New Roman"/>
                <w:b/>
                <w:i/>
                <w:iCs/>
                <w:spacing w:val="-12"/>
                <w:sz w:val="28"/>
                <w:szCs w:val="28"/>
                <w:lang w:eastAsia="ru-RU"/>
              </w:rPr>
              <w:t>(</w:t>
            </w:r>
            <w:r w:rsidRPr="00040524">
              <w:rPr>
                <w:rFonts w:ascii="Times New Roman" w:eastAsia="Times New Roman" w:hAnsi="Times New Roman" w:cs="Times New Roman"/>
                <w:bCs/>
                <w:i/>
                <w:spacing w:val="-12"/>
                <w:sz w:val="28"/>
                <w:szCs w:val="28"/>
                <w:lang w:eastAsia="ru-RU"/>
              </w:rPr>
              <w:t xml:space="preserve">презентація </w:t>
            </w:r>
            <w:r w:rsidR="003C36CA" w:rsidRPr="00040524">
              <w:rPr>
                <w:rFonts w:ascii="Times New Roman" w:eastAsia="Times New Roman" w:hAnsi="Times New Roman" w:cs="Times New Roman"/>
                <w:bCs/>
                <w:i/>
                <w:spacing w:val="-12"/>
                <w:sz w:val="28"/>
                <w:szCs w:val="28"/>
                <w:lang w:val="ru-RU" w:eastAsia="ru-RU"/>
              </w:rPr>
              <w:t xml:space="preserve">      </w:t>
            </w:r>
            <w:r w:rsidR="007F0AEE">
              <w:rPr>
                <w:rFonts w:ascii="Times New Roman" w:eastAsia="Times New Roman" w:hAnsi="Times New Roman" w:cs="Times New Roman"/>
                <w:bCs/>
                <w:i/>
                <w:spacing w:val="-12"/>
                <w:sz w:val="28"/>
                <w:szCs w:val="28"/>
                <w:lang w:eastAsia="ru-RU"/>
              </w:rPr>
              <w:t>проекту)</w:t>
            </w:r>
            <w:r w:rsidRPr="00040524">
              <w:rPr>
                <w:rFonts w:ascii="Times New Roman" w:eastAsia="Times New Roman" w:hAnsi="Times New Roman" w:cs="Times New Roman"/>
                <w:b/>
                <w:i/>
                <w:iCs/>
                <w:spacing w:val="-12"/>
                <w:sz w:val="28"/>
                <w:szCs w:val="28"/>
                <w:lang w:eastAsia="ru-RU"/>
              </w:rPr>
              <w:t xml:space="preserve">, </w:t>
            </w:r>
            <w:r w:rsidR="00040524">
              <w:rPr>
                <w:rFonts w:ascii="Times New Roman" w:eastAsia="Times New Roman" w:hAnsi="Times New Roman" w:cs="Times New Roman"/>
                <w:b/>
                <w:i/>
                <w:iCs/>
                <w:spacing w:val="-12"/>
                <w:sz w:val="28"/>
                <w:szCs w:val="28"/>
                <w:lang w:val="ru-RU" w:eastAsia="ru-RU"/>
              </w:rPr>
              <w:t xml:space="preserve"> </w:t>
            </w:r>
            <w:r w:rsidRPr="00941195">
              <w:rPr>
                <w:rFonts w:ascii="Times New Roman" w:eastAsia="Times New Roman" w:hAnsi="Times New Roman" w:cs="Times New Roman"/>
                <w:bCs/>
                <w:i/>
                <w:iCs/>
                <w:spacing w:val="-12"/>
                <w:sz w:val="28"/>
                <w:szCs w:val="28"/>
                <w:lang w:eastAsia="ru-RU"/>
              </w:rPr>
              <w:t>в</w:t>
            </w:r>
            <w:r w:rsidR="00D42711" w:rsidRPr="00941195">
              <w:rPr>
                <w:rFonts w:ascii="Times New Roman" w:eastAsia="Times New Roman" w:hAnsi="Times New Roman" w:cs="Times New Roman"/>
                <w:bCs/>
                <w:i/>
                <w:iCs/>
                <w:spacing w:val="-12"/>
                <w:sz w:val="28"/>
                <w:szCs w:val="28"/>
                <w:lang w:eastAsia="ru-RU"/>
              </w:rPr>
              <w:t>и</w:t>
            </w:r>
            <w:r w:rsidR="00D42711" w:rsidRPr="00941195">
              <w:rPr>
                <w:rFonts w:ascii="Times New Roman" w:eastAsia="Times New Roman" w:hAnsi="Times New Roman" w:cs="Times New Roman"/>
                <w:i/>
                <w:iCs/>
                <w:spacing w:val="-12"/>
                <w:sz w:val="28"/>
                <w:szCs w:val="28"/>
                <w:lang w:eastAsia="ru-RU"/>
              </w:rPr>
              <w:t xml:space="preserve">хователь-методист  КЗ «ДНЗ </w:t>
            </w:r>
            <w:r w:rsidR="00040524">
              <w:rPr>
                <w:rFonts w:ascii="Times New Roman" w:eastAsia="Times New Roman" w:hAnsi="Times New Roman" w:cs="Times New Roman"/>
                <w:i/>
                <w:iCs/>
                <w:spacing w:val="-12"/>
                <w:sz w:val="28"/>
                <w:szCs w:val="28"/>
                <w:lang w:eastAsia="ru-RU"/>
              </w:rPr>
              <w:t xml:space="preserve">     </w:t>
            </w:r>
            <w:r w:rsidR="00D42711" w:rsidRPr="00941195">
              <w:rPr>
                <w:rFonts w:ascii="Times New Roman" w:eastAsia="Times New Roman" w:hAnsi="Times New Roman" w:cs="Times New Roman"/>
                <w:i/>
                <w:iCs/>
                <w:spacing w:val="-12"/>
                <w:sz w:val="28"/>
                <w:szCs w:val="28"/>
                <w:lang w:eastAsia="ru-RU"/>
              </w:rPr>
              <w:t xml:space="preserve">№ 73 ВМР» О. </w:t>
            </w:r>
            <w:r w:rsidR="00A01B68" w:rsidRPr="00941195">
              <w:rPr>
                <w:rFonts w:ascii="Times New Roman" w:eastAsia="Times New Roman" w:hAnsi="Times New Roman" w:cs="Times New Roman"/>
                <w:i/>
                <w:iCs/>
                <w:spacing w:val="-12"/>
                <w:sz w:val="28"/>
                <w:szCs w:val="28"/>
                <w:lang w:eastAsia="ru-RU"/>
              </w:rPr>
              <w:t xml:space="preserve">Колосова </w:t>
            </w:r>
            <w:r w:rsidR="00D42711" w:rsidRPr="00941195">
              <w:rPr>
                <w:rFonts w:ascii="Times New Roman" w:eastAsia="Times New Roman" w:hAnsi="Times New Roman" w:cs="Times New Roman"/>
                <w:i/>
                <w:iCs/>
                <w:spacing w:val="-12"/>
                <w:sz w:val="28"/>
                <w:szCs w:val="28"/>
                <w:lang w:eastAsia="ru-RU"/>
              </w:rPr>
              <w:t>)</w:t>
            </w:r>
          </w:p>
          <w:p w14:paraId="0AC481BE" w14:textId="77777777" w:rsidR="007F0AEE" w:rsidRPr="00941195" w:rsidRDefault="007F0AEE" w:rsidP="007F0AEE">
            <w:pPr>
              <w:pStyle w:val="a8"/>
              <w:tabs>
                <w:tab w:val="left" w:pos="321"/>
              </w:tabs>
              <w:ind w:left="321" w:right="-24"/>
              <w:jc w:val="both"/>
              <w:rPr>
                <w:rFonts w:ascii="Times New Roman" w:eastAsia="Calibri" w:hAnsi="Times New Roman" w:cs="Times New Roman"/>
                <w:i/>
                <w:sz w:val="28"/>
                <w:szCs w:val="28"/>
              </w:rPr>
            </w:pPr>
          </w:p>
          <w:p w14:paraId="513FFC36" w14:textId="77777777" w:rsidR="00A57E86" w:rsidRPr="008C01A9" w:rsidRDefault="00A57E86" w:rsidP="00A57E86">
            <w:pPr>
              <w:numPr>
                <w:ilvl w:val="0"/>
                <w:numId w:val="1"/>
              </w:numPr>
              <w:ind w:left="176" w:right="-24" w:hanging="283"/>
              <w:contextualSpacing/>
              <w:jc w:val="both"/>
              <w:rPr>
                <w:rFonts w:ascii="Times New Roman" w:eastAsia="Calibri" w:hAnsi="Times New Roman" w:cs="Times New Roman"/>
                <w:sz w:val="28"/>
                <w:szCs w:val="28"/>
                <w:u w:val="single"/>
              </w:rPr>
            </w:pPr>
            <w:r w:rsidRPr="008C01A9">
              <w:rPr>
                <w:rFonts w:ascii="Times New Roman" w:eastAsia="Calibri" w:hAnsi="Times New Roman" w:cs="Times New Roman"/>
                <w:b/>
                <w:sz w:val="28"/>
                <w:szCs w:val="28"/>
                <w:u w:val="single"/>
              </w:rPr>
              <w:t>Практична частина:</w:t>
            </w:r>
          </w:p>
          <w:p w14:paraId="1EBB7CB6" w14:textId="6676260E" w:rsidR="00A57E86" w:rsidRPr="007F47CB" w:rsidRDefault="00A57E86" w:rsidP="00A57E86">
            <w:pPr>
              <w:pStyle w:val="a8"/>
              <w:numPr>
                <w:ilvl w:val="1"/>
                <w:numId w:val="1"/>
              </w:numPr>
              <w:ind w:left="176" w:right="-24" w:hanging="283"/>
              <w:jc w:val="both"/>
              <w:rPr>
                <w:rFonts w:ascii="Times New Roman" w:eastAsia="Calibri" w:hAnsi="Times New Roman" w:cs="Times New Roman"/>
                <w:i/>
                <w:sz w:val="28"/>
                <w:szCs w:val="28"/>
              </w:rPr>
            </w:pPr>
            <w:r w:rsidRPr="008C01A9">
              <w:rPr>
                <w:rFonts w:ascii="Times New Roman" w:eastAsia="Calibri" w:hAnsi="Times New Roman" w:cs="Times New Roman"/>
                <w:sz w:val="28"/>
                <w:szCs w:val="28"/>
              </w:rPr>
              <w:t xml:space="preserve"> </w:t>
            </w:r>
            <w:r w:rsidRPr="008C01A9">
              <w:rPr>
                <w:rFonts w:ascii="Times New Roman" w:eastAsia="Calibri" w:hAnsi="Times New Roman" w:cs="Times New Roman"/>
                <w:b/>
                <w:i/>
                <w:sz w:val="28"/>
                <w:szCs w:val="28"/>
              </w:rPr>
              <w:t>«</w:t>
            </w:r>
            <w:r w:rsidR="003567DC">
              <w:rPr>
                <w:rFonts w:ascii="Times New Roman" w:eastAsia="Calibri" w:hAnsi="Times New Roman" w:cs="Times New Roman"/>
                <w:b/>
                <w:i/>
                <w:sz w:val="28"/>
                <w:szCs w:val="28"/>
              </w:rPr>
              <w:t xml:space="preserve">Мовленнєва </w:t>
            </w:r>
            <w:r w:rsidR="00BA34FE">
              <w:rPr>
                <w:rFonts w:ascii="Times New Roman" w:eastAsia="Calibri" w:hAnsi="Times New Roman" w:cs="Times New Roman"/>
                <w:b/>
                <w:i/>
                <w:sz w:val="28"/>
                <w:szCs w:val="28"/>
              </w:rPr>
              <w:t>гра</w:t>
            </w:r>
            <w:r w:rsidR="003567DC">
              <w:rPr>
                <w:rFonts w:ascii="Times New Roman" w:eastAsia="Calibri" w:hAnsi="Times New Roman" w:cs="Times New Roman"/>
                <w:b/>
                <w:i/>
                <w:sz w:val="28"/>
                <w:szCs w:val="28"/>
              </w:rPr>
              <w:t xml:space="preserve"> «Винахідники»</w:t>
            </w:r>
            <w:r w:rsidR="00040524">
              <w:rPr>
                <w:rFonts w:ascii="Times New Roman" w:eastAsia="Calibri" w:hAnsi="Times New Roman" w:cs="Times New Roman"/>
                <w:b/>
                <w:i/>
                <w:sz w:val="28"/>
                <w:szCs w:val="28"/>
              </w:rPr>
              <w:t>,</w:t>
            </w:r>
            <w:r w:rsidR="007F47CB">
              <w:t xml:space="preserve"> </w:t>
            </w:r>
            <w:r w:rsidR="00040524">
              <w:rPr>
                <w:rFonts w:ascii="Times New Roman" w:eastAsia="Calibri" w:hAnsi="Times New Roman" w:cs="Times New Roman"/>
                <w:i/>
                <w:sz w:val="28"/>
                <w:szCs w:val="28"/>
              </w:rPr>
              <w:t>в</w:t>
            </w:r>
            <w:r w:rsidR="007F47CB" w:rsidRPr="007F47CB">
              <w:rPr>
                <w:rFonts w:ascii="Times New Roman" w:eastAsia="Calibri" w:hAnsi="Times New Roman" w:cs="Times New Roman"/>
                <w:i/>
                <w:sz w:val="28"/>
                <w:szCs w:val="28"/>
              </w:rPr>
              <w:t>ихователь-методист КЗ «</w:t>
            </w:r>
            <w:r w:rsidR="00040524">
              <w:rPr>
                <w:rFonts w:ascii="Times New Roman" w:eastAsia="Calibri" w:hAnsi="Times New Roman" w:cs="Times New Roman"/>
                <w:i/>
                <w:sz w:val="28"/>
                <w:szCs w:val="28"/>
              </w:rPr>
              <w:t xml:space="preserve">ЗДО </w:t>
            </w:r>
            <w:r w:rsidR="007F47CB" w:rsidRPr="007F47CB">
              <w:rPr>
                <w:rFonts w:ascii="Times New Roman" w:eastAsia="Calibri" w:hAnsi="Times New Roman" w:cs="Times New Roman"/>
                <w:i/>
                <w:sz w:val="28"/>
                <w:szCs w:val="28"/>
              </w:rPr>
              <w:t xml:space="preserve"> №</w:t>
            </w:r>
            <w:r w:rsidR="00040524">
              <w:rPr>
                <w:rFonts w:ascii="Times New Roman" w:eastAsia="Calibri" w:hAnsi="Times New Roman" w:cs="Times New Roman"/>
                <w:i/>
                <w:sz w:val="28"/>
                <w:szCs w:val="28"/>
              </w:rPr>
              <w:t xml:space="preserve"> </w:t>
            </w:r>
            <w:r w:rsidR="003567DC">
              <w:rPr>
                <w:rFonts w:ascii="Times New Roman" w:eastAsia="Calibri" w:hAnsi="Times New Roman" w:cs="Times New Roman"/>
                <w:i/>
                <w:sz w:val="28"/>
                <w:szCs w:val="28"/>
              </w:rPr>
              <w:t>73</w:t>
            </w:r>
            <w:r w:rsidR="007F47CB" w:rsidRPr="007F47CB">
              <w:rPr>
                <w:rFonts w:ascii="Times New Roman" w:eastAsia="Calibri" w:hAnsi="Times New Roman" w:cs="Times New Roman"/>
                <w:i/>
                <w:sz w:val="28"/>
                <w:szCs w:val="28"/>
              </w:rPr>
              <w:t xml:space="preserve"> ВМР» </w:t>
            </w:r>
            <w:r w:rsidR="00D42711">
              <w:rPr>
                <w:rFonts w:ascii="Times New Roman" w:eastAsia="Calibri" w:hAnsi="Times New Roman" w:cs="Times New Roman"/>
                <w:i/>
                <w:sz w:val="28"/>
                <w:szCs w:val="28"/>
              </w:rPr>
              <w:t xml:space="preserve">О. </w:t>
            </w:r>
            <w:r w:rsidR="003567DC">
              <w:rPr>
                <w:rFonts w:ascii="Times New Roman" w:eastAsia="Calibri" w:hAnsi="Times New Roman" w:cs="Times New Roman"/>
                <w:i/>
                <w:sz w:val="28"/>
                <w:szCs w:val="28"/>
              </w:rPr>
              <w:t>Колосова</w:t>
            </w:r>
            <w:r w:rsidR="007F47CB">
              <w:rPr>
                <w:rFonts w:ascii="Times New Roman" w:eastAsia="Calibri" w:hAnsi="Times New Roman" w:cs="Times New Roman"/>
                <w:i/>
                <w:sz w:val="28"/>
                <w:szCs w:val="28"/>
              </w:rPr>
              <w:t>)</w:t>
            </w:r>
            <w:r w:rsidR="00D42711">
              <w:rPr>
                <w:rFonts w:ascii="Times New Roman" w:eastAsia="Calibri" w:hAnsi="Times New Roman" w:cs="Times New Roman"/>
                <w:i/>
                <w:sz w:val="28"/>
                <w:szCs w:val="28"/>
              </w:rPr>
              <w:t>.</w:t>
            </w:r>
            <w:r w:rsidR="008C01A9" w:rsidRPr="007F47CB">
              <w:rPr>
                <w:rFonts w:ascii="Times New Roman" w:eastAsia="Calibri" w:hAnsi="Times New Roman" w:cs="Times New Roman"/>
                <w:i/>
                <w:sz w:val="28"/>
                <w:szCs w:val="28"/>
              </w:rPr>
              <w:t xml:space="preserve"> </w:t>
            </w:r>
          </w:p>
          <w:p w14:paraId="412C66F5" w14:textId="2931A90D" w:rsidR="00955F2E" w:rsidRPr="00356548" w:rsidRDefault="00955F2E" w:rsidP="00BA34FE">
            <w:pPr>
              <w:ind w:left="720" w:right="-24"/>
              <w:contextualSpacing/>
              <w:jc w:val="both"/>
              <w:rPr>
                <w:rFonts w:ascii="Times New Roman" w:eastAsia="Calibri" w:hAnsi="Times New Roman" w:cs="Times New Roman"/>
                <w:b/>
                <w:i/>
                <w:sz w:val="28"/>
                <w:szCs w:val="28"/>
              </w:rPr>
            </w:pPr>
          </w:p>
          <w:p w14:paraId="77344BD4" w14:textId="77777777" w:rsidR="00B92DD5" w:rsidRPr="00B92DD5" w:rsidRDefault="00B92DD5" w:rsidP="00B92DD5">
            <w:pPr>
              <w:pStyle w:val="a8"/>
              <w:numPr>
                <w:ilvl w:val="0"/>
                <w:numId w:val="1"/>
              </w:numPr>
              <w:ind w:left="321" w:right="-24" w:hanging="425"/>
              <w:jc w:val="both"/>
              <w:rPr>
                <w:rFonts w:ascii="Times New Roman" w:eastAsia="Calibri" w:hAnsi="Times New Roman" w:cs="Times New Roman"/>
                <w:b/>
                <w:color w:val="FF0000"/>
                <w:sz w:val="28"/>
                <w:szCs w:val="28"/>
              </w:rPr>
            </w:pPr>
            <w:r w:rsidRPr="00B92DD5">
              <w:rPr>
                <w:rFonts w:ascii="Times New Roman" w:eastAsia="Calibri" w:hAnsi="Times New Roman" w:cs="Times New Roman"/>
                <w:b/>
                <w:sz w:val="28"/>
                <w:szCs w:val="28"/>
              </w:rPr>
              <w:t>Підсумково-аналітичн</w:t>
            </w:r>
            <w:r>
              <w:rPr>
                <w:rFonts w:ascii="Times New Roman" w:eastAsia="Calibri" w:hAnsi="Times New Roman" w:cs="Times New Roman"/>
                <w:b/>
                <w:sz w:val="28"/>
                <w:szCs w:val="28"/>
              </w:rPr>
              <w:t>а</w:t>
            </w:r>
            <w:r w:rsidRPr="00B92DD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частина.</w:t>
            </w:r>
          </w:p>
          <w:p w14:paraId="7EE5F255" w14:textId="77777777" w:rsidR="007F0AEE" w:rsidRDefault="0040187E" w:rsidP="00B92DD5">
            <w:pPr>
              <w:ind w:left="360" w:right="-24"/>
              <w:jc w:val="both"/>
              <w:rPr>
                <w:rFonts w:ascii="Times New Roman" w:eastAsia="Calibri" w:hAnsi="Times New Roman" w:cs="Times New Roman"/>
                <w:b/>
                <w:i/>
                <w:sz w:val="28"/>
                <w:szCs w:val="28"/>
              </w:rPr>
            </w:pPr>
            <w:r w:rsidRPr="00B92DD5">
              <w:rPr>
                <w:rFonts w:ascii="Times New Roman" w:eastAsia="Calibri" w:hAnsi="Times New Roman" w:cs="Times New Roman"/>
                <w:b/>
                <w:sz w:val="28"/>
                <w:szCs w:val="28"/>
              </w:rPr>
              <w:t xml:space="preserve"> </w:t>
            </w:r>
            <w:r w:rsidR="00B92DD5" w:rsidRPr="00B92DD5">
              <w:rPr>
                <w:rFonts w:ascii="Times New Roman" w:eastAsia="Calibri" w:hAnsi="Times New Roman" w:cs="Times New Roman"/>
                <w:b/>
                <w:i/>
                <w:sz w:val="28"/>
                <w:szCs w:val="28"/>
              </w:rPr>
              <w:t>Вправа-рефлексія «</w:t>
            </w:r>
            <w:r w:rsidR="003567DC">
              <w:rPr>
                <w:rFonts w:ascii="Times New Roman" w:eastAsia="Calibri" w:hAnsi="Times New Roman" w:cs="Times New Roman"/>
                <w:b/>
                <w:i/>
                <w:sz w:val="28"/>
                <w:szCs w:val="28"/>
              </w:rPr>
              <w:t>Зворотній зв’язок</w:t>
            </w:r>
            <w:r w:rsidR="00B92DD5" w:rsidRPr="00B92DD5">
              <w:rPr>
                <w:rFonts w:ascii="Times New Roman" w:eastAsia="Calibri" w:hAnsi="Times New Roman" w:cs="Times New Roman"/>
                <w:b/>
                <w:i/>
                <w:sz w:val="28"/>
                <w:szCs w:val="28"/>
              </w:rPr>
              <w:t>»</w:t>
            </w:r>
            <w:r w:rsidR="007F0AEE">
              <w:rPr>
                <w:rFonts w:ascii="Times New Roman" w:eastAsia="Calibri" w:hAnsi="Times New Roman" w:cs="Times New Roman"/>
                <w:b/>
                <w:i/>
                <w:sz w:val="28"/>
                <w:szCs w:val="28"/>
              </w:rPr>
              <w:t>,</w:t>
            </w:r>
          </w:p>
          <w:p w14:paraId="2C4DF4DC" w14:textId="30086280" w:rsidR="00A729E3" w:rsidRPr="00B92DD5" w:rsidRDefault="00B92DD5" w:rsidP="00B92DD5">
            <w:pPr>
              <w:ind w:left="360" w:right="-24"/>
              <w:jc w:val="both"/>
              <w:rPr>
                <w:rFonts w:ascii="Times New Roman" w:eastAsia="Calibri" w:hAnsi="Times New Roman" w:cs="Times New Roman"/>
                <w:b/>
                <w:i/>
                <w:color w:val="FF0000"/>
                <w:sz w:val="28"/>
                <w:szCs w:val="28"/>
              </w:rPr>
            </w:pPr>
            <w:r>
              <w:t xml:space="preserve"> </w:t>
            </w:r>
            <w:r w:rsidR="00040524">
              <w:rPr>
                <w:rFonts w:ascii="Times New Roman" w:eastAsia="Calibri" w:hAnsi="Times New Roman" w:cs="Times New Roman"/>
                <w:i/>
                <w:sz w:val="28"/>
                <w:szCs w:val="28"/>
              </w:rPr>
              <w:t>в</w:t>
            </w:r>
            <w:r w:rsidRPr="00B92DD5">
              <w:rPr>
                <w:rFonts w:ascii="Times New Roman" w:eastAsia="Calibri" w:hAnsi="Times New Roman" w:cs="Times New Roman"/>
                <w:i/>
                <w:sz w:val="28"/>
                <w:szCs w:val="28"/>
              </w:rPr>
              <w:t xml:space="preserve">ихователь-методист  КЗ «ДНЗ № 73 ВМР» О. </w:t>
            </w:r>
            <w:r w:rsidR="003567DC">
              <w:rPr>
                <w:rFonts w:ascii="Times New Roman" w:eastAsia="Calibri" w:hAnsi="Times New Roman" w:cs="Times New Roman"/>
                <w:i/>
                <w:sz w:val="28"/>
                <w:szCs w:val="28"/>
              </w:rPr>
              <w:t>Колосова</w:t>
            </w:r>
            <w:r w:rsidRPr="00B92DD5">
              <w:rPr>
                <w:rFonts w:ascii="Times New Roman" w:eastAsia="Calibri" w:hAnsi="Times New Roman" w:cs="Times New Roman"/>
                <w:i/>
                <w:sz w:val="28"/>
                <w:szCs w:val="28"/>
              </w:rPr>
              <w:t>)</w:t>
            </w:r>
            <w:r>
              <w:rPr>
                <w:rFonts w:ascii="Times New Roman" w:eastAsia="Calibri" w:hAnsi="Times New Roman" w:cs="Times New Roman"/>
                <w:b/>
                <w:i/>
                <w:sz w:val="28"/>
                <w:szCs w:val="28"/>
              </w:rPr>
              <w:t xml:space="preserve"> </w:t>
            </w:r>
          </w:p>
        </w:tc>
        <w:tc>
          <w:tcPr>
            <w:tcW w:w="236" w:type="dxa"/>
          </w:tcPr>
          <w:p w14:paraId="45B764AD" w14:textId="77777777" w:rsidR="00A729E3" w:rsidRDefault="00A729E3" w:rsidP="00760184">
            <w:pPr>
              <w:spacing w:line="276" w:lineRule="auto"/>
              <w:jc w:val="center"/>
              <w:rPr>
                <w:rFonts w:ascii="Times New Roman" w:eastAsia="Calibri" w:hAnsi="Times New Roman" w:cs="Times New Roman"/>
                <w:b/>
                <w:color w:val="FF0000"/>
                <w:sz w:val="28"/>
                <w:szCs w:val="28"/>
              </w:rPr>
            </w:pPr>
          </w:p>
        </w:tc>
        <w:tc>
          <w:tcPr>
            <w:tcW w:w="5329" w:type="dxa"/>
          </w:tcPr>
          <w:p w14:paraId="279E2900" w14:textId="1433E406" w:rsidR="00A729E3" w:rsidRDefault="00A729E3" w:rsidP="00A729E3">
            <w:pPr>
              <w:jc w:val="center"/>
              <w:rPr>
                <w:rFonts w:ascii="Times New Roman" w:hAnsi="Times New Roman"/>
                <w:b/>
                <w:caps/>
                <w:color w:val="FF0000"/>
                <w:sz w:val="28"/>
                <w:szCs w:val="36"/>
                <w:u w:val="single"/>
              </w:rPr>
            </w:pPr>
            <w:r w:rsidRPr="005E366B">
              <w:rPr>
                <w:rFonts w:ascii="Times New Roman" w:hAnsi="Times New Roman" w:cs="Times New Roman"/>
                <w:b/>
                <w:noProof/>
                <w:color w:val="FF0000"/>
                <w:sz w:val="24"/>
                <w:lang w:val="ru-RU" w:eastAsia="ru-RU"/>
              </w:rPr>
              <mc:AlternateContent>
                <mc:Choice Requires="wps">
                  <w:drawing>
                    <wp:anchor distT="0" distB="0" distL="114300" distR="114300" simplePos="0" relativeHeight="251682816" behindDoc="0" locked="0" layoutInCell="1" allowOverlap="1" wp14:anchorId="07348D28" wp14:editId="0617F7C0">
                      <wp:simplePos x="0" y="0"/>
                      <wp:positionH relativeFrom="column">
                        <wp:posOffset>-59690</wp:posOffset>
                      </wp:positionH>
                      <wp:positionV relativeFrom="paragraph">
                        <wp:posOffset>-25400</wp:posOffset>
                      </wp:positionV>
                      <wp:extent cx="3384000" cy="7277100"/>
                      <wp:effectExtent l="19050" t="19050" r="26035" b="19050"/>
                      <wp:wrapNone/>
                      <wp:docPr id="8" name="Прямоугольник с двумя скругленными противолежащими углами 8"/>
                      <wp:cNvGraphicFramePr/>
                      <a:graphic xmlns:a="http://schemas.openxmlformats.org/drawingml/2006/main">
                        <a:graphicData uri="http://schemas.microsoft.com/office/word/2010/wordprocessingShape">
                          <wps:wsp>
                            <wps:cNvSpPr/>
                            <wps:spPr>
                              <a:xfrm flipH="1">
                                <a:off x="0" y="0"/>
                                <a:ext cx="3384000" cy="7277100"/>
                              </a:xfrm>
                              <a:prstGeom prst="round2DiagRect">
                                <a:avLst/>
                              </a:prstGeom>
                              <a:noFill/>
                              <a:ln w="3810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2F4987" id="Прямоугольник с двумя скругленными противолежащими углами 8" o:spid="_x0000_s1026" style="position:absolute;margin-left:-4.7pt;margin-top:-2pt;width:266.45pt;height:57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000,72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" path="m564011,l3384000,r,l3384000,6713089v,311495,-252516,564011,-564011,564011l,7277100r,l,564011c,252516,252516,,564011,xe" filled="f" strokecolor="#03c" strokeweight="3pt">
                      <v:stroke joinstyle="miter"/>
                      <v:path arrowok="t" o:connecttype="custom" o:connectlocs="564011,0;3384000,0;3384000,0;3384000,6713089;2819989,7277100;0,7277100;0,7277100;0,564011;564011,0" o:connectangles="0,0,0,0,0,0,0,0,0"/>
                    </v:shape>
                  </w:pict>
                </mc:Fallback>
              </mc:AlternateContent>
            </w:r>
            <w:r w:rsidRPr="005E366B">
              <w:rPr>
                <w:rFonts w:ascii="Times New Roman" w:hAnsi="Times New Roman"/>
                <w:b/>
                <w:caps/>
                <w:color w:val="FF0000"/>
                <w:sz w:val="28"/>
                <w:szCs w:val="36"/>
                <w:u w:val="single"/>
              </w:rPr>
              <w:t>Організатор</w:t>
            </w:r>
            <w:r w:rsidR="00040524">
              <w:rPr>
                <w:rFonts w:ascii="Times New Roman" w:hAnsi="Times New Roman"/>
                <w:b/>
                <w:caps/>
                <w:color w:val="FF0000"/>
                <w:sz w:val="28"/>
                <w:szCs w:val="36"/>
                <w:u w:val="single"/>
              </w:rPr>
              <w:t>и</w:t>
            </w:r>
          </w:p>
          <w:p w14:paraId="7CEF2D95" w14:textId="25BF81AA" w:rsidR="00A01B68" w:rsidRDefault="00A01B68" w:rsidP="00A729E3">
            <w:pPr>
              <w:jc w:val="center"/>
              <w:rPr>
                <w:rFonts w:ascii="Times New Roman" w:hAnsi="Times New Roman"/>
                <w:b/>
                <w:caps/>
                <w:color w:val="FF0000"/>
                <w:sz w:val="28"/>
                <w:szCs w:val="36"/>
                <w:u w:val="single"/>
              </w:rPr>
            </w:pPr>
            <w:r>
              <w:rPr>
                <w:rFonts w:ascii="Times New Roman" w:hAnsi="Times New Roman"/>
                <w:b/>
                <w:caps/>
                <w:color w:val="FF0000"/>
                <w:sz w:val="28"/>
                <w:szCs w:val="36"/>
                <w:u w:val="single"/>
              </w:rPr>
              <w:t>КУ «ЦПРПП ВМР»</w:t>
            </w:r>
          </w:p>
          <w:p w14:paraId="02E21459" w14:textId="282E5306" w:rsidR="00040524" w:rsidRPr="00EC34DF" w:rsidRDefault="00040524" w:rsidP="00A729E3">
            <w:pPr>
              <w:jc w:val="center"/>
              <w:rPr>
                <w:rFonts w:ascii="Times New Roman" w:hAnsi="Times New Roman"/>
                <w:b/>
                <w:caps/>
                <w:color w:val="008000"/>
                <w:sz w:val="28"/>
                <w:szCs w:val="36"/>
                <w:u w:val="single"/>
              </w:rPr>
            </w:pPr>
            <w:r>
              <w:rPr>
                <w:rFonts w:ascii="Times New Roman" w:hAnsi="Times New Roman"/>
                <w:b/>
                <w:caps/>
                <w:color w:val="FF0000"/>
                <w:sz w:val="28"/>
                <w:szCs w:val="36"/>
                <w:u w:val="single"/>
              </w:rPr>
              <w:t>КЗ «ДНЗ № 73 ВМР»</w:t>
            </w:r>
          </w:p>
          <w:p w14:paraId="65789924" w14:textId="77777777" w:rsidR="00A01B68" w:rsidRDefault="00A01B68" w:rsidP="00A729E3">
            <w:pPr>
              <w:jc w:val="center"/>
              <w:rPr>
                <w:rFonts w:ascii="Times New Roman" w:hAnsi="Times New Roman"/>
                <w:b/>
                <w:caps/>
                <w:color w:val="FF0000"/>
                <w:sz w:val="28"/>
                <w:szCs w:val="36"/>
                <w:u w:val="single"/>
              </w:rPr>
            </w:pPr>
          </w:p>
          <w:p w14:paraId="07554EBD" w14:textId="77777777" w:rsidR="00A01B68" w:rsidRDefault="00A01B68" w:rsidP="00A729E3">
            <w:pPr>
              <w:jc w:val="center"/>
              <w:rPr>
                <w:rFonts w:ascii="Times New Roman" w:hAnsi="Times New Roman"/>
                <w:b/>
                <w:caps/>
                <w:color w:val="FF0000"/>
                <w:sz w:val="28"/>
                <w:szCs w:val="36"/>
                <w:u w:val="single"/>
              </w:rPr>
            </w:pPr>
          </w:p>
          <w:p w14:paraId="7E3FD512" w14:textId="5E97F9C1" w:rsidR="00A729E3" w:rsidRPr="005E366B" w:rsidRDefault="00A729E3" w:rsidP="00A729E3">
            <w:pPr>
              <w:jc w:val="center"/>
              <w:rPr>
                <w:rFonts w:ascii="Times New Roman" w:hAnsi="Times New Roman"/>
                <w:b/>
                <w:caps/>
                <w:color w:val="FF0000"/>
                <w:sz w:val="28"/>
                <w:szCs w:val="36"/>
                <w:u w:val="single"/>
              </w:rPr>
            </w:pPr>
            <w:r w:rsidRPr="005E366B">
              <w:rPr>
                <w:rFonts w:ascii="Times New Roman" w:hAnsi="Times New Roman"/>
                <w:b/>
                <w:caps/>
                <w:color w:val="FF0000"/>
                <w:sz w:val="28"/>
                <w:szCs w:val="36"/>
                <w:u w:val="single"/>
              </w:rPr>
              <w:t>Учасники</w:t>
            </w:r>
          </w:p>
          <w:p w14:paraId="71DE00EF" w14:textId="77777777" w:rsidR="00A729E3" w:rsidRPr="00EC34DF" w:rsidRDefault="00A729E3" w:rsidP="00A729E3">
            <w:pPr>
              <w:jc w:val="center"/>
              <w:rPr>
                <w:rFonts w:ascii="Times New Roman" w:hAnsi="Times New Roman"/>
                <w:b/>
                <w:sz w:val="28"/>
                <w:szCs w:val="36"/>
                <w:lang w:eastAsia="ru-RU"/>
              </w:rPr>
            </w:pPr>
            <w:r w:rsidRPr="00EC34DF">
              <w:rPr>
                <w:rFonts w:ascii="Times New Roman" w:hAnsi="Times New Roman"/>
                <w:b/>
                <w:sz w:val="28"/>
                <w:szCs w:val="36"/>
                <w:lang w:eastAsia="ru-RU"/>
              </w:rPr>
              <w:t xml:space="preserve">вихователі-стажери </w:t>
            </w:r>
          </w:p>
          <w:p w14:paraId="037D8093" w14:textId="56E75477" w:rsidR="00A729E3" w:rsidRDefault="00A01B68" w:rsidP="00A729E3">
            <w:pPr>
              <w:jc w:val="center"/>
              <w:rPr>
                <w:rFonts w:ascii="Times New Roman" w:hAnsi="Times New Roman"/>
                <w:b/>
                <w:sz w:val="28"/>
                <w:szCs w:val="36"/>
              </w:rPr>
            </w:pPr>
            <w:r>
              <w:rPr>
                <w:rFonts w:ascii="Times New Roman" w:hAnsi="Times New Roman"/>
                <w:b/>
                <w:sz w:val="28"/>
                <w:szCs w:val="36"/>
              </w:rPr>
              <w:t>закладів дошкільної освіти</w:t>
            </w:r>
            <w:r w:rsidR="00040524">
              <w:rPr>
                <w:rFonts w:ascii="Times New Roman" w:hAnsi="Times New Roman"/>
                <w:b/>
                <w:sz w:val="28"/>
                <w:szCs w:val="36"/>
              </w:rPr>
              <w:t xml:space="preserve"> ВМТГ</w:t>
            </w:r>
          </w:p>
          <w:p w14:paraId="00BA4B5E" w14:textId="18567376" w:rsidR="00EC624A" w:rsidRDefault="00EC624A" w:rsidP="00A729E3">
            <w:pPr>
              <w:jc w:val="center"/>
              <w:rPr>
                <w:rFonts w:ascii="Times New Roman" w:hAnsi="Times New Roman"/>
                <w:b/>
                <w:sz w:val="28"/>
                <w:szCs w:val="36"/>
              </w:rPr>
            </w:pPr>
          </w:p>
          <w:p w14:paraId="2D063890" w14:textId="77777777" w:rsidR="00A01B68" w:rsidRDefault="00A01B68" w:rsidP="00A729E3">
            <w:pPr>
              <w:jc w:val="center"/>
              <w:rPr>
                <w:rFonts w:ascii="Times New Roman" w:hAnsi="Times New Roman"/>
                <w:b/>
                <w:i/>
                <w:color w:val="FF0000"/>
                <w:sz w:val="28"/>
                <w:szCs w:val="36"/>
              </w:rPr>
            </w:pPr>
          </w:p>
          <w:p w14:paraId="4C703459" w14:textId="77777777" w:rsidR="00A01B68" w:rsidRDefault="00A01B68" w:rsidP="00A729E3">
            <w:pPr>
              <w:jc w:val="center"/>
              <w:rPr>
                <w:rFonts w:ascii="Times New Roman" w:hAnsi="Times New Roman"/>
                <w:b/>
                <w:i/>
                <w:color w:val="FF0000"/>
                <w:sz w:val="28"/>
                <w:szCs w:val="36"/>
              </w:rPr>
            </w:pPr>
          </w:p>
          <w:p w14:paraId="05E9FEF6" w14:textId="62B4C82C" w:rsidR="00EC624A" w:rsidRPr="00EC624A" w:rsidRDefault="00EC624A" w:rsidP="00A729E3">
            <w:pPr>
              <w:jc w:val="center"/>
              <w:rPr>
                <w:rFonts w:ascii="Times New Roman" w:hAnsi="Times New Roman"/>
                <w:b/>
                <w:i/>
                <w:color w:val="FF0000"/>
                <w:sz w:val="28"/>
                <w:szCs w:val="36"/>
              </w:rPr>
            </w:pPr>
            <w:r w:rsidRPr="00EC624A">
              <w:rPr>
                <w:rFonts w:ascii="Times New Roman" w:hAnsi="Times New Roman"/>
                <w:b/>
                <w:i/>
                <w:color w:val="FF0000"/>
                <w:sz w:val="28"/>
                <w:szCs w:val="36"/>
              </w:rPr>
              <w:t>Вихователь, запам’ятай!</w:t>
            </w:r>
          </w:p>
          <w:p w14:paraId="7CE6E47A" w14:textId="77777777" w:rsidR="00C95B88" w:rsidRDefault="00EC624A" w:rsidP="00A729E3">
            <w:pPr>
              <w:jc w:val="center"/>
              <w:rPr>
                <w:rFonts w:ascii="Times New Roman" w:hAnsi="Times New Roman"/>
                <w:b/>
                <w:i/>
                <w:sz w:val="28"/>
                <w:szCs w:val="36"/>
              </w:rPr>
            </w:pPr>
            <w:r w:rsidRPr="00EC624A">
              <w:rPr>
                <w:rFonts w:ascii="Times New Roman" w:hAnsi="Times New Roman"/>
                <w:b/>
                <w:i/>
                <w:sz w:val="28"/>
                <w:szCs w:val="36"/>
              </w:rPr>
              <w:t xml:space="preserve">З ДИТИНОЮ </w:t>
            </w:r>
          </w:p>
          <w:p w14:paraId="40D8221A" w14:textId="77777777" w:rsidR="00C95B88" w:rsidRDefault="00EC624A" w:rsidP="00A729E3">
            <w:pPr>
              <w:jc w:val="center"/>
              <w:rPr>
                <w:rFonts w:ascii="Times New Roman" w:hAnsi="Times New Roman"/>
                <w:b/>
                <w:i/>
                <w:sz w:val="28"/>
                <w:szCs w:val="36"/>
              </w:rPr>
            </w:pPr>
            <w:r w:rsidRPr="00EC624A">
              <w:rPr>
                <w:rFonts w:ascii="Times New Roman" w:hAnsi="Times New Roman"/>
                <w:b/>
                <w:i/>
                <w:sz w:val="28"/>
                <w:szCs w:val="36"/>
              </w:rPr>
              <w:t xml:space="preserve">ти маєш бути не поруч, </w:t>
            </w:r>
          </w:p>
          <w:p w14:paraId="3EA10AC0" w14:textId="77777777" w:rsidR="00EC624A" w:rsidRPr="00EC624A" w:rsidRDefault="00EC624A" w:rsidP="00A729E3">
            <w:pPr>
              <w:jc w:val="center"/>
              <w:rPr>
                <w:rFonts w:ascii="Times New Roman" w:hAnsi="Times New Roman"/>
                <w:b/>
                <w:i/>
                <w:sz w:val="28"/>
                <w:szCs w:val="36"/>
              </w:rPr>
            </w:pPr>
            <w:r w:rsidRPr="00EC624A">
              <w:rPr>
                <w:rFonts w:ascii="Times New Roman" w:hAnsi="Times New Roman"/>
                <w:b/>
                <w:i/>
                <w:sz w:val="28"/>
                <w:szCs w:val="36"/>
              </w:rPr>
              <w:t>не над, а РАЗОМ</w:t>
            </w:r>
          </w:p>
          <w:p w14:paraId="43263048" w14:textId="743D074F" w:rsidR="00A729E3" w:rsidRDefault="00A729E3" w:rsidP="00A729E3">
            <w:pPr>
              <w:jc w:val="center"/>
              <w:rPr>
                <w:rFonts w:ascii="Times New Roman" w:hAnsi="Times New Roman"/>
                <w:b/>
                <w:caps/>
                <w:noProof/>
                <w:color w:val="008000"/>
                <w:sz w:val="28"/>
                <w:szCs w:val="36"/>
                <w:u w:val="single"/>
                <w:lang w:eastAsia="uk-UA"/>
              </w:rPr>
            </w:pPr>
          </w:p>
          <w:p w14:paraId="2B170D67" w14:textId="77777777" w:rsidR="00A729E3" w:rsidRPr="00EC34DF" w:rsidRDefault="00A729E3" w:rsidP="00A729E3">
            <w:pPr>
              <w:jc w:val="center"/>
              <w:rPr>
                <w:rFonts w:ascii="Times New Roman" w:hAnsi="Times New Roman"/>
                <w:b/>
                <w:caps/>
                <w:color w:val="0000FF"/>
                <w:sz w:val="28"/>
                <w:szCs w:val="36"/>
                <w:u w:val="single"/>
              </w:rPr>
            </w:pPr>
          </w:p>
          <w:p w14:paraId="2E69FAB1" w14:textId="528B1665" w:rsidR="00A729E3" w:rsidRDefault="008E6B7B" w:rsidP="00A729E3">
            <w:pPr>
              <w:jc w:val="center"/>
              <w:rPr>
                <w:rFonts w:ascii="Times New Roman" w:hAnsi="Times New Roman"/>
                <w:b/>
                <w:caps/>
                <w:color w:val="008000"/>
                <w:sz w:val="28"/>
                <w:szCs w:val="36"/>
                <w:u w:val="single"/>
              </w:rPr>
            </w:pPr>
            <w:r>
              <w:rPr>
                <w:rFonts w:ascii="Times New Roman" w:hAnsi="Times New Roman"/>
                <w:b/>
                <w:caps/>
                <w:noProof/>
                <w:color w:val="008000"/>
                <w:sz w:val="28"/>
                <w:szCs w:val="36"/>
                <w:u w:val="single"/>
                <w:lang w:val="ru-RU" w:eastAsia="ru-RU"/>
              </w:rPr>
              <w:drawing>
                <wp:inline distT="0" distB="0" distL="0" distR="0" wp14:anchorId="2B16B970" wp14:editId="25FC900D">
                  <wp:extent cx="1631315" cy="145181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266" cy="1454441"/>
                          </a:xfrm>
                          <a:prstGeom prst="rect">
                            <a:avLst/>
                          </a:prstGeom>
                          <a:noFill/>
                        </pic:spPr>
                      </pic:pic>
                    </a:graphicData>
                  </a:graphic>
                </wp:inline>
              </w:drawing>
            </w:r>
          </w:p>
          <w:p w14:paraId="32C31CB6" w14:textId="0795178C" w:rsidR="00A729E3" w:rsidRDefault="00A729E3" w:rsidP="00A729E3">
            <w:pPr>
              <w:jc w:val="center"/>
              <w:rPr>
                <w:rFonts w:ascii="Times New Roman" w:hAnsi="Times New Roman"/>
                <w:b/>
                <w:caps/>
                <w:color w:val="008000"/>
                <w:sz w:val="28"/>
                <w:szCs w:val="36"/>
                <w:u w:val="single"/>
              </w:rPr>
            </w:pPr>
          </w:p>
          <w:p w14:paraId="7DB507D5" w14:textId="77777777" w:rsidR="00A01B68" w:rsidRDefault="00A01B68" w:rsidP="00A729E3">
            <w:pPr>
              <w:jc w:val="center"/>
              <w:rPr>
                <w:rFonts w:ascii="Times New Roman" w:hAnsi="Times New Roman"/>
                <w:b/>
                <w:caps/>
                <w:color w:val="008000"/>
                <w:sz w:val="28"/>
                <w:szCs w:val="36"/>
                <w:u w:val="single"/>
              </w:rPr>
            </w:pPr>
          </w:p>
          <w:p w14:paraId="29A26976" w14:textId="33D40B36" w:rsidR="00A01B68" w:rsidRPr="00EC34DF" w:rsidRDefault="00A01B68" w:rsidP="00A01B68">
            <w:pPr>
              <w:jc w:val="center"/>
              <w:rPr>
                <w:rFonts w:ascii="Times New Roman" w:hAnsi="Times New Roman"/>
                <w:b/>
                <w:caps/>
                <w:color w:val="008000"/>
                <w:sz w:val="28"/>
                <w:szCs w:val="36"/>
                <w:u w:val="single"/>
              </w:rPr>
            </w:pPr>
            <w:r>
              <w:rPr>
                <w:rFonts w:ascii="Times New Roman" w:hAnsi="Times New Roman"/>
                <w:b/>
                <w:caps/>
                <w:color w:val="FF0000"/>
                <w:sz w:val="28"/>
                <w:szCs w:val="36"/>
                <w:u w:val="single"/>
              </w:rPr>
              <w:t xml:space="preserve">Форма </w:t>
            </w:r>
            <w:r w:rsidRPr="005E366B">
              <w:rPr>
                <w:rFonts w:ascii="Times New Roman" w:hAnsi="Times New Roman"/>
                <w:b/>
                <w:caps/>
                <w:color w:val="FF0000"/>
                <w:sz w:val="28"/>
                <w:szCs w:val="36"/>
                <w:u w:val="single"/>
              </w:rPr>
              <w:t xml:space="preserve"> проведення</w:t>
            </w:r>
            <w:r w:rsidR="008E6B7B">
              <w:rPr>
                <w:rFonts w:ascii="Times New Roman" w:hAnsi="Times New Roman"/>
                <w:b/>
                <w:caps/>
                <w:color w:val="FF0000"/>
                <w:sz w:val="28"/>
                <w:szCs w:val="36"/>
                <w:u w:val="single"/>
              </w:rPr>
              <w:t xml:space="preserve"> </w:t>
            </w:r>
            <w:r w:rsidR="00040524">
              <w:rPr>
                <w:rFonts w:ascii="Times New Roman" w:hAnsi="Times New Roman"/>
                <w:b/>
                <w:caps/>
                <w:color w:val="FF0000"/>
                <w:sz w:val="28"/>
                <w:szCs w:val="36"/>
                <w:u w:val="single"/>
              </w:rPr>
              <w:t>(</w:t>
            </w:r>
            <w:r>
              <w:rPr>
                <w:rFonts w:ascii="Times New Roman" w:hAnsi="Times New Roman"/>
                <w:b/>
                <w:caps/>
                <w:color w:val="FF0000"/>
                <w:sz w:val="28"/>
                <w:szCs w:val="36"/>
                <w:u w:val="single"/>
              </w:rPr>
              <w:t>ОНЛАЙН)</w:t>
            </w:r>
          </w:p>
          <w:p w14:paraId="56B4A709" w14:textId="77777777" w:rsidR="00A01B68" w:rsidRPr="00EC34DF" w:rsidRDefault="00A01B68" w:rsidP="00A01B68">
            <w:pPr>
              <w:jc w:val="center"/>
              <w:rPr>
                <w:rFonts w:ascii="Times New Roman" w:hAnsi="Times New Roman"/>
                <w:b/>
                <w:color w:val="0000FF"/>
                <w:sz w:val="28"/>
                <w:szCs w:val="36"/>
              </w:rPr>
            </w:pPr>
            <w:r w:rsidRPr="00EC34DF">
              <w:rPr>
                <w:rFonts w:ascii="Times New Roman" w:hAnsi="Times New Roman"/>
                <w:b/>
                <w:color w:val="0000FF"/>
                <w:sz w:val="28"/>
                <w:szCs w:val="36"/>
              </w:rPr>
              <w:t xml:space="preserve"> </w:t>
            </w:r>
          </w:p>
          <w:p w14:paraId="6B78F5EF" w14:textId="77777777" w:rsidR="00A01B68" w:rsidRDefault="00A01B68" w:rsidP="00A01B68">
            <w:pPr>
              <w:jc w:val="center"/>
              <w:rPr>
                <w:rFonts w:ascii="Times New Roman" w:hAnsi="Times New Roman"/>
                <w:b/>
                <w:color w:val="0000FF"/>
                <w:sz w:val="28"/>
                <w:szCs w:val="36"/>
              </w:rPr>
            </w:pPr>
          </w:p>
          <w:p w14:paraId="1A7FC0B9" w14:textId="1050B2A5" w:rsidR="00A01B68" w:rsidRPr="008B0FFB" w:rsidRDefault="00A01B68" w:rsidP="00A01B68">
            <w:pPr>
              <w:jc w:val="center"/>
              <w:rPr>
                <w:rFonts w:ascii="Times New Roman" w:hAnsi="Times New Roman"/>
                <w:b/>
                <w:color w:val="0000FF"/>
                <w:sz w:val="28"/>
                <w:szCs w:val="36"/>
                <w:vertAlign w:val="superscript"/>
              </w:rPr>
            </w:pPr>
            <w:r>
              <w:rPr>
                <w:rFonts w:ascii="Times New Roman" w:hAnsi="Times New Roman"/>
                <w:b/>
                <w:color w:val="0000FF"/>
                <w:sz w:val="28"/>
                <w:szCs w:val="36"/>
              </w:rPr>
              <w:t>31.05</w:t>
            </w:r>
            <w:r w:rsidRPr="008B0FFB">
              <w:rPr>
                <w:rFonts w:ascii="Times New Roman" w:hAnsi="Times New Roman"/>
                <w:b/>
                <w:color w:val="0000FF"/>
                <w:sz w:val="28"/>
                <w:szCs w:val="36"/>
              </w:rPr>
              <w:t>.20</w:t>
            </w:r>
            <w:r>
              <w:rPr>
                <w:rFonts w:ascii="Times New Roman" w:hAnsi="Times New Roman"/>
                <w:b/>
                <w:color w:val="0000FF"/>
                <w:sz w:val="28"/>
                <w:szCs w:val="36"/>
              </w:rPr>
              <w:t>22</w:t>
            </w:r>
            <w:r w:rsidRPr="008B0FFB">
              <w:rPr>
                <w:rFonts w:ascii="Times New Roman" w:hAnsi="Times New Roman"/>
                <w:b/>
                <w:color w:val="0000FF"/>
                <w:sz w:val="28"/>
                <w:szCs w:val="36"/>
              </w:rPr>
              <w:t xml:space="preserve"> р   </w:t>
            </w:r>
            <w:r>
              <w:rPr>
                <w:rFonts w:ascii="Times New Roman" w:hAnsi="Times New Roman"/>
                <w:b/>
                <w:color w:val="0000FF"/>
                <w:sz w:val="28"/>
                <w:szCs w:val="36"/>
              </w:rPr>
              <w:t>1</w:t>
            </w:r>
            <w:r w:rsidR="00040524">
              <w:rPr>
                <w:rFonts w:ascii="Times New Roman" w:hAnsi="Times New Roman"/>
                <w:b/>
                <w:color w:val="0000FF"/>
                <w:sz w:val="28"/>
                <w:szCs w:val="36"/>
              </w:rPr>
              <w:t>3.3</w:t>
            </w:r>
            <w:r>
              <w:rPr>
                <w:rFonts w:ascii="Times New Roman" w:hAnsi="Times New Roman"/>
                <w:b/>
                <w:color w:val="0000FF"/>
                <w:sz w:val="28"/>
                <w:szCs w:val="36"/>
              </w:rPr>
              <w:t>0</w:t>
            </w:r>
          </w:p>
          <w:p w14:paraId="2F6D649A" w14:textId="7A7EF9AB" w:rsidR="00A729E3" w:rsidRDefault="00A729E3" w:rsidP="00A01B68">
            <w:pPr>
              <w:ind w:left="199"/>
              <w:jc w:val="center"/>
              <w:rPr>
                <w:rFonts w:ascii="Times New Roman" w:eastAsia="Calibri" w:hAnsi="Times New Roman" w:cs="Times New Roman"/>
                <w:b/>
                <w:color w:val="FF0000"/>
                <w:sz w:val="28"/>
                <w:szCs w:val="28"/>
              </w:rPr>
            </w:pPr>
          </w:p>
        </w:tc>
        <w:tc>
          <w:tcPr>
            <w:tcW w:w="236" w:type="dxa"/>
          </w:tcPr>
          <w:p w14:paraId="12B9392C" w14:textId="1C5772F9" w:rsidR="00A729E3" w:rsidRPr="005E366B" w:rsidRDefault="008F203F" w:rsidP="005E366B">
            <w:pPr>
              <w:jc w:val="center"/>
              <w:rPr>
                <w:rFonts w:ascii="Times New Roman" w:hAnsi="Times New Roman" w:cs="Times New Roman"/>
                <w:b/>
                <w:noProof/>
                <w:color w:val="FF0000"/>
                <w:sz w:val="24"/>
                <w:lang w:eastAsia="uk-UA"/>
              </w:rPr>
            </w:pPr>
            <w:r>
              <w:rPr>
                <w:rFonts w:ascii="Times New Roman" w:hAnsi="Times New Roman" w:cs="Times New Roman"/>
                <w:b/>
                <w:noProof/>
                <w:sz w:val="24"/>
                <w:lang w:val="ru-RU" w:eastAsia="ru-RU"/>
              </w:rPr>
              <mc:AlternateContent>
                <mc:Choice Requires="wps">
                  <w:drawing>
                    <wp:anchor distT="0" distB="0" distL="114300" distR="114300" simplePos="0" relativeHeight="251680768" behindDoc="0" locked="0" layoutInCell="1" allowOverlap="1" wp14:anchorId="66D4E77F" wp14:editId="47FC22DA">
                      <wp:simplePos x="0" y="0"/>
                      <wp:positionH relativeFrom="column">
                        <wp:posOffset>80010</wp:posOffset>
                      </wp:positionH>
                      <wp:positionV relativeFrom="paragraph">
                        <wp:posOffset>-18415</wp:posOffset>
                      </wp:positionV>
                      <wp:extent cx="3383915" cy="7267575"/>
                      <wp:effectExtent l="19050" t="19050" r="26035" b="28575"/>
                      <wp:wrapNone/>
                      <wp:docPr id="3" name="Прямоугольник с двумя скругленными противолежащими углами 3"/>
                      <wp:cNvGraphicFramePr/>
                      <a:graphic xmlns:a="http://schemas.openxmlformats.org/drawingml/2006/main">
                        <a:graphicData uri="http://schemas.microsoft.com/office/word/2010/wordprocessingShape">
                          <wps:wsp>
                            <wps:cNvSpPr/>
                            <wps:spPr>
                              <a:xfrm>
                                <a:off x="0" y="0"/>
                                <a:ext cx="3383915" cy="7267575"/>
                              </a:xfrm>
                              <a:prstGeom prst="round2DiagRect">
                                <a:avLst/>
                              </a:prstGeom>
                              <a:noFill/>
                              <a:ln w="3810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564FCE" id="Прямоугольник с двумя скругленными противолежащими углами 3" o:spid="_x0000_s1026" style="position:absolute;margin-left:6.3pt;margin-top:-1.45pt;width:266.45pt;height:57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3915,726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" path="m563997,l3383915,r,l3383915,6703578v,311487,-252510,563997,-563997,563997l,7267575r,l,563997c,252510,252510,,563997,xe" filled="f" strokecolor="#03c" strokeweight="3pt">
                      <v:stroke joinstyle="miter"/>
                      <v:path arrowok="t" o:connecttype="custom" o:connectlocs="563997,0;3383915,0;3383915,0;3383915,6703578;2819918,7267575;0,7267575;0,7267575;0,563997;563997,0" o:connectangles="0,0,0,0,0,0,0,0,0"/>
                    </v:shape>
                  </w:pict>
                </mc:Fallback>
              </mc:AlternateContent>
            </w:r>
          </w:p>
        </w:tc>
        <w:tc>
          <w:tcPr>
            <w:tcW w:w="5329" w:type="dxa"/>
          </w:tcPr>
          <w:p w14:paraId="585531B7" w14:textId="77777777" w:rsidR="00F66712" w:rsidRPr="007F0AEE" w:rsidRDefault="00F66712" w:rsidP="00F66712">
            <w:pPr>
              <w:ind w:left="113"/>
              <w:jc w:val="center"/>
              <w:rPr>
                <w:rFonts w:ascii="Times New Roman" w:hAnsi="Times New Roman" w:cs="Times New Roman"/>
                <w:b/>
              </w:rPr>
            </w:pPr>
            <w:r w:rsidRPr="007F0AEE">
              <w:rPr>
                <w:rFonts w:ascii="Times New Roman" w:hAnsi="Times New Roman" w:cs="Times New Roman"/>
                <w:b/>
              </w:rPr>
              <w:t xml:space="preserve">КОМУНАЛЬНА УСТАНОВА </w:t>
            </w:r>
          </w:p>
          <w:p w14:paraId="5B20429A" w14:textId="42FBFE3D" w:rsidR="00F66712" w:rsidRPr="007F0AEE" w:rsidRDefault="00F66712" w:rsidP="00F66712">
            <w:pPr>
              <w:ind w:left="113"/>
              <w:jc w:val="center"/>
              <w:rPr>
                <w:rFonts w:ascii="Times New Roman" w:hAnsi="Times New Roman" w:cs="Times New Roman"/>
                <w:b/>
              </w:rPr>
            </w:pPr>
            <w:r w:rsidRPr="007F0AEE">
              <w:rPr>
                <w:rFonts w:ascii="Times New Roman" w:hAnsi="Times New Roman" w:cs="Times New Roman"/>
                <w:b/>
              </w:rPr>
              <w:t>«ЦЕНТР ПРОФЕСІЙНОГО</w:t>
            </w:r>
          </w:p>
          <w:p w14:paraId="7FA7E982" w14:textId="77777777" w:rsidR="00F66712" w:rsidRPr="007F0AEE" w:rsidRDefault="00F66712" w:rsidP="00F66712">
            <w:pPr>
              <w:ind w:left="113"/>
              <w:jc w:val="center"/>
              <w:rPr>
                <w:rFonts w:ascii="Times New Roman" w:hAnsi="Times New Roman" w:cs="Times New Roman"/>
                <w:b/>
              </w:rPr>
            </w:pPr>
            <w:r w:rsidRPr="007F0AEE">
              <w:rPr>
                <w:rFonts w:ascii="Times New Roman" w:hAnsi="Times New Roman" w:cs="Times New Roman"/>
                <w:b/>
              </w:rPr>
              <w:t>РОЗВИТКУ ПЕДАГОГІЧНИХ</w:t>
            </w:r>
          </w:p>
          <w:p w14:paraId="47300744" w14:textId="5761253A" w:rsidR="00A729E3" w:rsidRPr="007F0AEE" w:rsidRDefault="00F66712" w:rsidP="00F66712">
            <w:pPr>
              <w:ind w:left="113"/>
              <w:jc w:val="center"/>
              <w:rPr>
                <w:rFonts w:ascii="Times New Roman" w:hAnsi="Times New Roman" w:cs="Times New Roman"/>
                <w:b/>
              </w:rPr>
            </w:pPr>
            <w:r w:rsidRPr="007F0AEE">
              <w:rPr>
                <w:rFonts w:ascii="Times New Roman" w:hAnsi="Times New Roman" w:cs="Times New Roman"/>
                <w:b/>
              </w:rPr>
              <w:t>ПРАЦІВНИКІВ</w:t>
            </w:r>
          </w:p>
          <w:p w14:paraId="6E6A235C" w14:textId="3AFF8CAA" w:rsidR="00A729E3" w:rsidRPr="007F0AEE" w:rsidRDefault="00A729E3" w:rsidP="00A729E3">
            <w:pPr>
              <w:ind w:left="113"/>
              <w:jc w:val="center"/>
              <w:rPr>
                <w:rFonts w:ascii="Times New Roman" w:hAnsi="Times New Roman" w:cs="Times New Roman"/>
                <w:b/>
              </w:rPr>
            </w:pPr>
            <w:r w:rsidRPr="007F0AEE">
              <w:rPr>
                <w:rFonts w:ascii="Times New Roman" w:hAnsi="Times New Roman" w:cs="Times New Roman"/>
                <w:b/>
              </w:rPr>
              <w:t>ВІННИЦЬКОЇ МІСЬКОЇ РАДИ</w:t>
            </w:r>
            <w:r w:rsidR="00F66712" w:rsidRPr="007F0AEE">
              <w:rPr>
                <w:rFonts w:ascii="Times New Roman" w:hAnsi="Times New Roman" w:cs="Times New Roman"/>
                <w:b/>
              </w:rPr>
              <w:t>»</w:t>
            </w:r>
          </w:p>
          <w:p w14:paraId="57432213" w14:textId="77777777" w:rsidR="00040524" w:rsidRPr="007F0AEE" w:rsidRDefault="00040524" w:rsidP="00A729E3">
            <w:pPr>
              <w:ind w:left="113"/>
              <w:jc w:val="center"/>
              <w:rPr>
                <w:rFonts w:ascii="Times New Roman" w:hAnsi="Times New Roman" w:cs="Times New Roman"/>
                <w:b/>
              </w:rPr>
            </w:pPr>
          </w:p>
          <w:p w14:paraId="6CBEA2CF" w14:textId="77777777" w:rsidR="007F0AEE" w:rsidRDefault="00040524" w:rsidP="007F0AEE">
            <w:pPr>
              <w:ind w:left="113"/>
              <w:jc w:val="center"/>
              <w:rPr>
                <w:rFonts w:ascii="Times New Roman" w:hAnsi="Times New Roman" w:cs="Times New Roman"/>
                <w:b/>
              </w:rPr>
            </w:pPr>
            <w:r w:rsidRPr="007F0AEE">
              <w:rPr>
                <w:rFonts w:ascii="Times New Roman" w:hAnsi="Times New Roman" w:cs="Times New Roman"/>
                <w:b/>
              </w:rPr>
              <w:t xml:space="preserve">КОМУНАЛЬНИЙ ЗАКЛАД </w:t>
            </w:r>
          </w:p>
          <w:p w14:paraId="4D2109AF" w14:textId="6878D73B" w:rsidR="007F0AEE" w:rsidRDefault="00040524" w:rsidP="007F0AEE">
            <w:pPr>
              <w:ind w:left="113"/>
              <w:jc w:val="center"/>
              <w:rPr>
                <w:rFonts w:ascii="Times New Roman" w:hAnsi="Times New Roman" w:cs="Times New Roman"/>
              </w:rPr>
            </w:pPr>
            <w:r w:rsidRPr="007F0AEE">
              <w:rPr>
                <w:rFonts w:ascii="Times New Roman" w:hAnsi="Times New Roman" w:cs="Times New Roman"/>
                <w:b/>
              </w:rPr>
              <w:t>«ДОШКІЛЬНИЙ НАВЧАЛЬНИЙ ЗАКЛАД № 73</w:t>
            </w:r>
            <w:r w:rsidRPr="007F0AEE">
              <w:rPr>
                <w:rFonts w:ascii="Times New Roman" w:hAnsi="Times New Roman" w:cs="Times New Roman"/>
              </w:rPr>
              <w:t xml:space="preserve"> </w:t>
            </w:r>
          </w:p>
          <w:p w14:paraId="502549F1" w14:textId="077D4B4E" w:rsidR="007F0AEE" w:rsidRPr="007F0AEE" w:rsidRDefault="007F0AEE" w:rsidP="007F0AEE">
            <w:pPr>
              <w:ind w:left="113"/>
              <w:jc w:val="center"/>
              <w:rPr>
                <w:rFonts w:ascii="Times New Roman" w:hAnsi="Times New Roman" w:cs="Times New Roman"/>
                <w:b/>
              </w:rPr>
            </w:pPr>
            <w:r w:rsidRPr="007F0AEE">
              <w:rPr>
                <w:rFonts w:ascii="Times New Roman" w:hAnsi="Times New Roman" w:cs="Times New Roman"/>
                <w:b/>
              </w:rPr>
              <w:t>ВІННИЦЬКОЇ М</w:t>
            </w:r>
            <w:r w:rsidRPr="007F0AEE">
              <w:rPr>
                <w:rFonts w:ascii="Times New Roman" w:hAnsi="Times New Roman" w:cs="Times New Roman"/>
                <w:b/>
              </w:rPr>
              <w:t>І</w:t>
            </w:r>
            <w:r w:rsidRPr="007F0AEE">
              <w:rPr>
                <w:rFonts w:ascii="Times New Roman" w:hAnsi="Times New Roman" w:cs="Times New Roman"/>
                <w:b/>
              </w:rPr>
              <w:t>СЬКОЇ РАДИ»</w:t>
            </w:r>
          </w:p>
          <w:p w14:paraId="367DCAD9" w14:textId="608B03FF" w:rsidR="00A729E3" w:rsidRPr="005D75ED" w:rsidRDefault="00A729E3" w:rsidP="00A729E3">
            <w:pPr>
              <w:ind w:left="113"/>
              <w:jc w:val="center"/>
              <w:rPr>
                <w:rFonts w:ascii="Times New Roman" w:hAnsi="Times New Roman" w:cs="Times New Roman"/>
              </w:rPr>
            </w:pPr>
          </w:p>
          <w:p w14:paraId="348399D4" w14:textId="77777777" w:rsidR="00040524" w:rsidRPr="005D75ED" w:rsidRDefault="00040524" w:rsidP="00A729E3">
            <w:pPr>
              <w:ind w:left="113"/>
              <w:jc w:val="center"/>
              <w:rPr>
                <w:rFonts w:ascii="Times New Roman" w:hAnsi="Times New Roman" w:cs="Times New Roman"/>
              </w:rPr>
            </w:pPr>
          </w:p>
          <w:p w14:paraId="104AFCE3" w14:textId="77777777" w:rsidR="00A729E3" w:rsidRPr="005406EE" w:rsidRDefault="00A729E3" w:rsidP="00A729E3">
            <w:pPr>
              <w:ind w:left="113"/>
              <w:jc w:val="center"/>
              <w:rPr>
                <w:rFonts w:ascii="Times New Roman" w:eastAsia="Calibri" w:hAnsi="Times New Roman" w:cs="Times New Roman"/>
                <w:b/>
                <w:color w:val="000000"/>
                <w:sz w:val="28"/>
                <w:szCs w:val="28"/>
              </w:rPr>
            </w:pPr>
            <w:r w:rsidRPr="005406EE">
              <w:rPr>
                <w:rFonts w:ascii="Times New Roman" w:eastAsia="Calibri" w:hAnsi="Times New Roman" w:cs="Times New Roman"/>
                <w:b/>
                <w:color w:val="000000"/>
                <w:sz w:val="28"/>
                <w:szCs w:val="28"/>
              </w:rPr>
              <w:t>ПРЕС-РЕЛІЗ</w:t>
            </w:r>
          </w:p>
          <w:p w14:paraId="27D456F9" w14:textId="77777777" w:rsidR="00A729E3" w:rsidRPr="005406EE" w:rsidRDefault="00A729E3" w:rsidP="00A729E3">
            <w:pPr>
              <w:ind w:left="113"/>
              <w:jc w:val="center"/>
              <w:rPr>
                <w:rFonts w:ascii="Times New Roman" w:eastAsia="Calibri" w:hAnsi="Times New Roman" w:cs="Times New Roman"/>
                <w:b/>
                <w:color w:val="000000"/>
                <w:sz w:val="28"/>
                <w:szCs w:val="28"/>
              </w:rPr>
            </w:pPr>
            <w:r w:rsidRPr="005406EE">
              <w:rPr>
                <w:rFonts w:ascii="Times New Roman" w:eastAsia="Calibri" w:hAnsi="Times New Roman" w:cs="Times New Roman"/>
                <w:b/>
                <w:color w:val="000000"/>
                <w:sz w:val="28"/>
                <w:szCs w:val="28"/>
              </w:rPr>
              <w:t>заняття міської школи</w:t>
            </w:r>
          </w:p>
          <w:p w14:paraId="18196560" w14:textId="77777777" w:rsidR="00A729E3" w:rsidRPr="005406EE" w:rsidRDefault="00A729E3" w:rsidP="00A729E3">
            <w:pPr>
              <w:ind w:left="113"/>
              <w:jc w:val="center"/>
              <w:rPr>
                <w:rFonts w:ascii="Times New Roman" w:eastAsia="Calibri" w:hAnsi="Times New Roman" w:cs="Times New Roman"/>
                <w:b/>
                <w:color w:val="0000FF"/>
                <w:sz w:val="28"/>
                <w:szCs w:val="28"/>
              </w:rPr>
            </w:pPr>
            <w:r w:rsidRPr="005406EE">
              <w:rPr>
                <w:rFonts w:ascii="Times New Roman" w:eastAsia="Calibri" w:hAnsi="Times New Roman" w:cs="Times New Roman"/>
                <w:b/>
                <w:color w:val="0000FF"/>
                <w:sz w:val="28"/>
                <w:szCs w:val="28"/>
              </w:rPr>
              <w:t>«СТАЖЕР-ВИХОВАТЕЛЬ»</w:t>
            </w:r>
          </w:p>
          <w:p w14:paraId="2152E254" w14:textId="77777777" w:rsidR="00A729E3" w:rsidRPr="005406EE" w:rsidRDefault="00A729E3" w:rsidP="00A729E3">
            <w:pPr>
              <w:ind w:left="113"/>
              <w:jc w:val="center"/>
              <w:rPr>
                <w:rFonts w:ascii="Times New Roman" w:eastAsia="Calibri" w:hAnsi="Times New Roman" w:cs="Times New Roman"/>
                <w:b/>
                <w:color w:val="7030A0"/>
                <w:sz w:val="28"/>
                <w:szCs w:val="28"/>
              </w:rPr>
            </w:pPr>
            <w:r w:rsidRPr="005406EE">
              <w:rPr>
                <w:rFonts w:ascii="Times New Roman" w:eastAsia="Calibri" w:hAnsi="Times New Roman" w:cs="Times New Roman"/>
                <w:b/>
                <w:color w:val="0000FF"/>
                <w:sz w:val="28"/>
                <w:szCs w:val="28"/>
              </w:rPr>
              <w:t>«Дебют»</w:t>
            </w:r>
          </w:p>
          <w:p w14:paraId="03C16AD0" w14:textId="77777777" w:rsidR="00A729E3" w:rsidRDefault="00A729E3" w:rsidP="00A729E3">
            <w:pPr>
              <w:ind w:left="113"/>
              <w:jc w:val="center"/>
              <w:rPr>
                <w:rFonts w:ascii="Times New Roman" w:eastAsia="Calibri" w:hAnsi="Times New Roman" w:cs="Times New Roman"/>
                <w:b/>
                <w:color w:val="0000FF"/>
                <w:sz w:val="28"/>
                <w:szCs w:val="28"/>
              </w:rPr>
            </w:pPr>
          </w:p>
          <w:p w14:paraId="5308395A" w14:textId="0FEECD35" w:rsidR="00A729E3" w:rsidRPr="00040524" w:rsidRDefault="00A729E3" w:rsidP="00040524">
            <w:pPr>
              <w:spacing w:line="276" w:lineRule="auto"/>
              <w:ind w:left="113"/>
              <w:jc w:val="center"/>
              <w:rPr>
                <w:rFonts w:ascii="Monotype Corsiva" w:hAnsi="Monotype Corsiva"/>
                <w:b/>
                <w:bCs/>
                <w:i/>
                <w:iCs/>
                <w:color w:val="FF0000"/>
                <w:sz w:val="36"/>
                <w:szCs w:val="28"/>
              </w:rPr>
            </w:pPr>
            <w:bookmarkStart w:id="1" w:name="_GoBack"/>
            <w:r w:rsidRPr="0084593C">
              <w:rPr>
                <w:rFonts w:ascii="Monotype Corsiva" w:hAnsi="Monotype Corsiva"/>
                <w:b/>
                <w:i/>
                <w:color w:val="FF0000"/>
                <w:sz w:val="36"/>
                <w:szCs w:val="28"/>
              </w:rPr>
              <w:t>«</w:t>
            </w:r>
            <w:r w:rsidR="00F66712" w:rsidRPr="00F66712">
              <w:rPr>
                <w:rFonts w:ascii="Monotype Corsiva" w:hAnsi="Monotype Corsiva"/>
                <w:b/>
                <w:bCs/>
                <w:i/>
                <w:iCs/>
                <w:color w:val="FF0000"/>
                <w:sz w:val="36"/>
                <w:szCs w:val="28"/>
              </w:rPr>
              <w:t xml:space="preserve">Освітнє середовище  закладу </w:t>
            </w:r>
            <w:r w:rsidR="003C36CA" w:rsidRPr="00040524">
              <w:rPr>
                <w:rFonts w:ascii="Monotype Corsiva" w:hAnsi="Monotype Corsiva"/>
                <w:b/>
                <w:bCs/>
                <w:i/>
                <w:iCs/>
                <w:color w:val="FF0000"/>
                <w:sz w:val="36"/>
                <w:szCs w:val="28"/>
              </w:rPr>
              <w:t xml:space="preserve">            </w:t>
            </w:r>
            <w:r w:rsidR="00F66712" w:rsidRPr="00F66712">
              <w:rPr>
                <w:rFonts w:ascii="Monotype Corsiva" w:hAnsi="Monotype Corsiva"/>
                <w:b/>
                <w:bCs/>
                <w:i/>
                <w:iCs/>
                <w:color w:val="FF0000"/>
                <w:sz w:val="36"/>
                <w:szCs w:val="28"/>
              </w:rPr>
              <w:t xml:space="preserve">дошкільної освіти. </w:t>
            </w:r>
            <w:r w:rsidR="00040524">
              <w:rPr>
                <w:rFonts w:ascii="Monotype Corsiva" w:hAnsi="Monotype Corsiva"/>
                <w:b/>
                <w:bCs/>
                <w:i/>
                <w:iCs/>
                <w:color w:val="FF0000"/>
                <w:sz w:val="36"/>
                <w:szCs w:val="28"/>
              </w:rPr>
              <w:t xml:space="preserve">                        </w:t>
            </w:r>
            <w:r w:rsidR="00F66712" w:rsidRPr="00F66712">
              <w:rPr>
                <w:rFonts w:ascii="Monotype Corsiva" w:hAnsi="Monotype Corsiva"/>
                <w:b/>
                <w:bCs/>
                <w:i/>
                <w:iCs/>
                <w:color w:val="FF0000"/>
                <w:sz w:val="36"/>
                <w:szCs w:val="28"/>
              </w:rPr>
              <w:t xml:space="preserve">Дитяче експериментування та </w:t>
            </w:r>
            <w:r w:rsidR="00040524">
              <w:rPr>
                <w:rFonts w:ascii="Monotype Corsiva" w:hAnsi="Monotype Corsiva"/>
                <w:b/>
                <w:bCs/>
                <w:i/>
                <w:iCs/>
                <w:color w:val="FF0000"/>
                <w:sz w:val="36"/>
                <w:szCs w:val="28"/>
              </w:rPr>
              <w:t xml:space="preserve">     </w:t>
            </w:r>
            <w:r w:rsidR="00F66712" w:rsidRPr="00F66712">
              <w:rPr>
                <w:rFonts w:ascii="Monotype Corsiva" w:hAnsi="Monotype Corsiva"/>
                <w:b/>
                <w:bCs/>
                <w:i/>
                <w:iCs/>
                <w:color w:val="FF0000"/>
                <w:sz w:val="36"/>
                <w:szCs w:val="28"/>
              </w:rPr>
              <w:t xml:space="preserve">винахідництво. Особливості </w:t>
            </w:r>
            <w:r w:rsidR="00040524">
              <w:rPr>
                <w:rFonts w:ascii="Monotype Corsiva" w:hAnsi="Monotype Corsiva"/>
                <w:b/>
                <w:bCs/>
                <w:i/>
                <w:iCs/>
                <w:color w:val="FF0000"/>
                <w:sz w:val="36"/>
                <w:szCs w:val="28"/>
              </w:rPr>
              <w:t xml:space="preserve">           </w:t>
            </w:r>
            <w:r w:rsidR="00F66712" w:rsidRPr="00F66712">
              <w:rPr>
                <w:rFonts w:ascii="Monotype Corsiva" w:hAnsi="Monotype Corsiva"/>
                <w:b/>
                <w:bCs/>
                <w:i/>
                <w:iCs/>
                <w:color w:val="FF0000"/>
                <w:sz w:val="36"/>
                <w:szCs w:val="28"/>
              </w:rPr>
              <w:t>реалізації освітніх з</w:t>
            </w:r>
            <w:r w:rsidR="00F66712" w:rsidRPr="00F66712">
              <w:rPr>
                <w:rFonts w:ascii="Monotype Corsiva" w:hAnsi="Monotype Corsiva"/>
                <w:b/>
                <w:bCs/>
                <w:i/>
                <w:iCs/>
                <w:color w:val="FF0000"/>
                <w:sz w:val="36"/>
                <w:szCs w:val="28"/>
              </w:rPr>
              <w:t>а</w:t>
            </w:r>
            <w:r w:rsidR="00040524">
              <w:rPr>
                <w:rFonts w:ascii="Monotype Corsiva" w:hAnsi="Monotype Corsiva"/>
                <w:b/>
                <w:bCs/>
                <w:i/>
                <w:iCs/>
                <w:color w:val="FF0000"/>
                <w:sz w:val="36"/>
                <w:szCs w:val="28"/>
              </w:rPr>
              <w:t>вдань</w:t>
            </w:r>
            <w:r w:rsidRPr="00040524">
              <w:rPr>
                <w:rFonts w:ascii="Monotype Corsiva" w:hAnsi="Monotype Corsiva"/>
                <w:b/>
                <w:bCs/>
                <w:i/>
                <w:iCs/>
                <w:color w:val="FF0000"/>
                <w:sz w:val="36"/>
                <w:szCs w:val="28"/>
              </w:rPr>
              <w:t>»</w:t>
            </w:r>
          </w:p>
          <w:bookmarkEnd w:id="1"/>
          <w:p w14:paraId="0EC80F07" w14:textId="77777777" w:rsidR="00A729E3" w:rsidRDefault="00A729E3" w:rsidP="00A729E3">
            <w:pPr>
              <w:ind w:left="113"/>
              <w:jc w:val="center"/>
              <w:rPr>
                <w:rFonts w:ascii="Times New Roman" w:eastAsia="Calibri" w:hAnsi="Times New Roman" w:cs="Times New Roman"/>
                <w:b/>
                <w:color w:val="0000FF"/>
                <w:sz w:val="28"/>
                <w:szCs w:val="28"/>
              </w:rPr>
            </w:pPr>
          </w:p>
          <w:p w14:paraId="2BF5472D" w14:textId="5F56D4A7" w:rsidR="00A729E3" w:rsidRPr="005D75ED" w:rsidRDefault="00356548" w:rsidP="00A729E3">
            <w:pPr>
              <w:ind w:left="113"/>
              <w:jc w:val="center"/>
              <w:rPr>
                <w:rFonts w:ascii="Times New Roman" w:eastAsia="Calibri" w:hAnsi="Times New Roman" w:cs="Times New Roman"/>
                <w:b/>
                <w:color w:val="0000FF"/>
                <w:sz w:val="28"/>
                <w:szCs w:val="28"/>
              </w:rPr>
            </w:pPr>
            <w:r>
              <w:rPr>
                <w:rFonts w:ascii="Times New Roman" w:eastAsia="Calibri" w:hAnsi="Times New Roman" w:cs="Times New Roman"/>
                <w:b/>
                <w:noProof/>
                <w:color w:val="000000"/>
                <w:sz w:val="28"/>
                <w:szCs w:val="28"/>
                <w:lang w:val="ru-RU" w:eastAsia="ru-RU"/>
              </w:rPr>
              <w:drawing>
                <wp:inline distT="0" distB="0" distL="0" distR="0" wp14:anchorId="2128E8EE" wp14:editId="397CB945">
                  <wp:extent cx="2905376" cy="1744345"/>
                  <wp:effectExtent l="0" t="0" r="952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563" cy="1745058"/>
                          </a:xfrm>
                          <a:prstGeom prst="rect">
                            <a:avLst/>
                          </a:prstGeom>
                          <a:noFill/>
                        </pic:spPr>
                      </pic:pic>
                    </a:graphicData>
                  </a:graphic>
                </wp:inline>
              </w:drawing>
            </w:r>
          </w:p>
          <w:p w14:paraId="7BB855B2" w14:textId="77777777" w:rsidR="00A729E3" w:rsidRPr="005D75ED" w:rsidRDefault="00A729E3" w:rsidP="00A729E3">
            <w:pPr>
              <w:ind w:left="113"/>
              <w:jc w:val="center"/>
              <w:rPr>
                <w:rFonts w:ascii="Times New Roman" w:eastAsia="Calibri" w:hAnsi="Times New Roman" w:cs="Times New Roman"/>
                <w:b/>
                <w:color w:val="0000FF"/>
                <w:sz w:val="28"/>
                <w:szCs w:val="28"/>
              </w:rPr>
            </w:pPr>
          </w:p>
          <w:p w14:paraId="6C3838E9" w14:textId="77777777" w:rsidR="00A729E3" w:rsidRDefault="00A729E3" w:rsidP="00A729E3">
            <w:pPr>
              <w:ind w:left="113"/>
              <w:jc w:val="center"/>
              <w:rPr>
                <w:rFonts w:ascii="Times New Roman" w:eastAsia="Calibri" w:hAnsi="Times New Roman" w:cs="Times New Roman"/>
                <w:b/>
                <w:color w:val="000000"/>
                <w:sz w:val="28"/>
                <w:szCs w:val="28"/>
              </w:rPr>
            </w:pPr>
          </w:p>
          <w:p w14:paraId="43EC38CE" w14:textId="4F45A6FD" w:rsidR="00A729E3" w:rsidRDefault="00A729E3" w:rsidP="00A729E3">
            <w:pPr>
              <w:ind w:left="113"/>
              <w:jc w:val="center"/>
              <w:rPr>
                <w:rFonts w:ascii="Times New Roman" w:eastAsia="Calibri" w:hAnsi="Times New Roman" w:cs="Times New Roman"/>
                <w:b/>
                <w:color w:val="000000"/>
                <w:sz w:val="28"/>
                <w:szCs w:val="28"/>
              </w:rPr>
            </w:pPr>
            <w:r w:rsidRPr="005D75ED">
              <w:rPr>
                <w:rFonts w:ascii="Times New Roman" w:eastAsia="Calibri" w:hAnsi="Times New Roman" w:cs="Times New Roman"/>
                <w:b/>
                <w:color w:val="000000"/>
                <w:sz w:val="28"/>
                <w:szCs w:val="28"/>
              </w:rPr>
              <w:t>м. Вінниця</w:t>
            </w:r>
            <w:r w:rsidR="00F66712">
              <w:rPr>
                <w:rFonts w:ascii="Times New Roman" w:eastAsia="Calibri" w:hAnsi="Times New Roman" w:cs="Times New Roman"/>
                <w:b/>
                <w:color w:val="000000"/>
                <w:sz w:val="28"/>
                <w:szCs w:val="28"/>
              </w:rPr>
              <w:t>, 2022р.</w:t>
            </w:r>
          </w:p>
          <w:p w14:paraId="584C21E8" w14:textId="77777777" w:rsidR="00A729E3" w:rsidRDefault="00A729E3" w:rsidP="008B0FFB">
            <w:pPr>
              <w:ind w:left="113"/>
              <w:jc w:val="center"/>
              <w:rPr>
                <w:rFonts w:ascii="Times New Roman" w:hAnsi="Times New Roman" w:cs="Times New Roman"/>
                <w:b/>
                <w:noProof/>
                <w:sz w:val="24"/>
                <w:lang w:eastAsia="uk-UA"/>
              </w:rPr>
            </w:pPr>
          </w:p>
        </w:tc>
      </w:tr>
      <w:tr w:rsidR="00D31684" w14:paraId="053A2CAB" w14:textId="77777777" w:rsidTr="008F203F">
        <w:trPr>
          <w:gridBefore w:val="1"/>
          <w:wBefore w:w="35" w:type="dxa"/>
        </w:trPr>
        <w:tc>
          <w:tcPr>
            <w:tcW w:w="16458" w:type="dxa"/>
            <w:gridSpan w:val="5"/>
            <w:shd w:val="clear" w:color="auto" w:fill="auto"/>
          </w:tcPr>
          <w:p w14:paraId="37B13727" w14:textId="77777777" w:rsidR="00040524" w:rsidRDefault="0004052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2"/>
            </w:tblGrid>
            <w:tr w:rsidR="00905C77" w14:paraId="4A3E74FF" w14:textId="77777777" w:rsidTr="003567DC">
              <w:tc>
                <w:tcPr>
                  <w:tcW w:w="16242" w:type="dxa"/>
                  <w:shd w:val="clear" w:color="auto" w:fill="auto"/>
                </w:tcPr>
                <w:p w14:paraId="3733808F" w14:textId="36335AD9" w:rsidR="00D74AB1" w:rsidRDefault="00D74AB1" w:rsidP="001120FD">
                  <w:pPr>
                    <w:ind w:left="113"/>
                    <w:jc w:val="both"/>
                    <w:rPr>
                      <w:rFonts w:ascii="Times New Roman" w:eastAsia="Calibri" w:hAnsi="Times New Roman" w:cs="Times New Roman"/>
                      <w:b/>
                      <w:i/>
                      <w:sz w:val="28"/>
                      <w:szCs w:val="28"/>
                      <w:lang w:eastAsia="ru-RU" w:bidi="uk-UA"/>
                    </w:rPr>
                  </w:pPr>
                  <w:r w:rsidRPr="00D74AB1">
                    <w:rPr>
                      <w:rFonts w:ascii="Times New Roman" w:eastAsia="Calibri" w:hAnsi="Times New Roman" w:cs="Times New Roman"/>
                      <w:b/>
                      <w:i/>
                      <w:iCs/>
                      <w:sz w:val="28"/>
                      <w:szCs w:val="28"/>
                      <w:lang w:eastAsia="ru-RU" w:bidi="uk-UA"/>
                    </w:rPr>
                    <w:lastRenderedPageBreak/>
                    <w:t>Розвивальне предметне середовище</w:t>
                  </w:r>
                  <w:r w:rsidR="00D42711">
                    <w:rPr>
                      <w:rFonts w:ascii="Times New Roman" w:eastAsia="Calibri" w:hAnsi="Times New Roman" w:cs="Times New Roman"/>
                      <w:b/>
                      <w:i/>
                      <w:iCs/>
                      <w:sz w:val="28"/>
                      <w:szCs w:val="28"/>
                      <w:lang w:eastAsia="ru-RU" w:bidi="uk-UA"/>
                    </w:rPr>
                    <w:t xml:space="preserve"> -</w:t>
                  </w:r>
                  <w:r w:rsidRPr="00D74AB1">
                    <w:rPr>
                      <w:rFonts w:ascii="Times New Roman" w:eastAsia="Calibri" w:hAnsi="Times New Roman" w:cs="Times New Roman"/>
                      <w:b/>
                      <w:i/>
                      <w:sz w:val="28"/>
                      <w:szCs w:val="28"/>
                      <w:lang w:eastAsia="ru-RU" w:bidi="uk-UA"/>
                    </w:rPr>
                    <w:t xml:space="preserve"> це сукупність умов, які забезпечують різнобічний розви</w:t>
                  </w:r>
                  <w:r w:rsidRPr="00D74AB1">
                    <w:rPr>
                      <w:rFonts w:ascii="Times New Roman" w:eastAsia="Calibri" w:hAnsi="Times New Roman" w:cs="Times New Roman"/>
                      <w:b/>
                      <w:i/>
                      <w:sz w:val="28"/>
                      <w:szCs w:val="28"/>
                      <w:lang w:eastAsia="ru-RU" w:bidi="uk-UA"/>
                    </w:rPr>
                    <w:softHyphen/>
                    <w:t>ток дітей; система матеріал</w:t>
                  </w:r>
                  <w:r w:rsidRPr="00D74AB1">
                    <w:rPr>
                      <w:rFonts w:ascii="Times New Roman" w:eastAsia="Calibri" w:hAnsi="Times New Roman" w:cs="Times New Roman"/>
                      <w:b/>
                      <w:i/>
                      <w:sz w:val="28"/>
                      <w:szCs w:val="28"/>
                      <w:lang w:eastAsia="ru-RU" w:bidi="uk-UA"/>
                    </w:rPr>
                    <w:t>ь</w:t>
                  </w:r>
                  <w:r w:rsidRPr="00D74AB1">
                    <w:rPr>
                      <w:rFonts w:ascii="Times New Roman" w:eastAsia="Calibri" w:hAnsi="Times New Roman" w:cs="Times New Roman"/>
                      <w:b/>
                      <w:i/>
                      <w:sz w:val="28"/>
                      <w:szCs w:val="28"/>
                      <w:lang w:eastAsia="ru-RU" w:bidi="uk-UA"/>
                    </w:rPr>
                    <w:t>них об'єктів їхньої діяль</w:t>
                  </w:r>
                  <w:r w:rsidRPr="00D74AB1">
                    <w:rPr>
                      <w:rFonts w:ascii="Times New Roman" w:eastAsia="Calibri" w:hAnsi="Times New Roman" w:cs="Times New Roman"/>
                      <w:b/>
                      <w:i/>
                      <w:sz w:val="28"/>
                      <w:szCs w:val="28"/>
                      <w:lang w:eastAsia="ru-RU" w:bidi="uk-UA"/>
                    </w:rPr>
                    <w:softHyphen/>
                    <w:t>ності. Створення в дошкільному закладі повноцінного розвивального предметно-ігрового середовища та за</w:t>
                  </w:r>
                  <w:r w:rsidRPr="00D74AB1">
                    <w:rPr>
                      <w:rFonts w:ascii="Times New Roman" w:eastAsia="Calibri" w:hAnsi="Times New Roman" w:cs="Times New Roman"/>
                      <w:b/>
                      <w:i/>
                      <w:sz w:val="28"/>
                      <w:szCs w:val="28"/>
                      <w:lang w:eastAsia="ru-RU" w:bidi="uk-UA"/>
                    </w:rPr>
                    <w:softHyphen/>
                    <w:t xml:space="preserve">безпечення відповідної позиції вихователя в організації діяльності дітей </w:t>
                  </w:r>
                  <w:r w:rsidR="00D42711">
                    <w:rPr>
                      <w:rFonts w:ascii="Times New Roman" w:eastAsia="Calibri" w:hAnsi="Times New Roman" w:cs="Times New Roman"/>
                      <w:b/>
                      <w:i/>
                      <w:sz w:val="28"/>
                      <w:szCs w:val="28"/>
                      <w:lang w:eastAsia="ru-RU" w:bidi="uk-UA"/>
                    </w:rPr>
                    <w:t>-</w:t>
                  </w:r>
                  <w:r w:rsidRPr="00D74AB1">
                    <w:rPr>
                      <w:rFonts w:ascii="Times New Roman" w:eastAsia="Calibri" w:hAnsi="Times New Roman" w:cs="Times New Roman"/>
                      <w:b/>
                      <w:i/>
                      <w:sz w:val="28"/>
                      <w:szCs w:val="28"/>
                      <w:lang w:eastAsia="ru-RU" w:bidi="uk-UA"/>
                    </w:rPr>
                    <w:t xml:space="preserve"> провідний засіб реалізації завда</w:t>
                  </w:r>
                  <w:r>
                    <w:rPr>
                      <w:rFonts w:ascii="Times New Roman" w:eastAsia="Calibri" w:hAnsi="Times New Roman" w:cs="Times New Roman"/>
                      <w:b/>
                      <w:i/>
                      <w:sz w:val="28"/>
                      <w:szCs w:val="28"/>
                      <w:lang w:eastAsia="ru-RU" w:bidi="uk-UA"/>
                    </w:rPr>
                    <w:t>нь су</w:t>
                  </w:r>
                  <w:r>
                    <w:rPr>
                      <w:rFonts w:ascii="Times New Roman" w:eastAsia="Calibri" w:hAnsi="Times New Roman" w:cs="Times New Roman"/>
                      <w:b/>
                      <w:i/>
                      <w:sz w:val="28"/>
                      <w:szCs w:val="28"/>
                      <w:lang w:eastAsia="ru-RU" w:bidi="uk-UA"/>
                    </w:rPr>
                    <w:softHyphen/>
                    <w:t>часної</w:t>
                  </w:r>
                  <w:r w:rsidRPr="00D74AB1">
                    <w:rPr>
                      <w:rFonts w:ascii="Times New Roman" w:eastAsia="Calibri" w:hAnsi="Times New Roman" w:cs="Times New Roman"/>
                      <w:b/>
                      <w:i/>
                      <w:sz w:val="28"/>
                      <w:szCs w:val="28"/>
                      <w:lang w:eastAsia="ru-RU" w:bidi="uk-UA"/>
                    </w:rPr>
                    <w:t xml:space="preserve"> освіти. Адже правильно органі</w:t>
                  </w:r>
                  <w:r w:rsidRPr="00D74AB1">
                    <w:rPr>
                      <w:rFonts w:ascii="Times New Roman" w:eastAsia="Calibri" w:hAnsi="Times New Roman" w:cs="Times New Roman"/>
                      <w:b/>
                      <w:i/>
                      <w:sz w:val="28"/>
                      <w:szCs w:val="28"/>
                      <w:lang w:eastAsia="ru-RU" w:bidi="uk-UA"/>
                    </w:rPr>
                    <w:softHyphen/>
                    <w:t>зоване розвивальне середовище сприяє соціаліза</w:t>
                  </w:r>
                  <w:r w:rsidRPr="00D74AB1">
                    <w:rPr>
                      <w:rFonts w:ascii="Times New Roman" w:eastAsia="Calibri" w:hAnsi="Times New Roman" w:cs="Times New Roman"/>
                      <w:b/>
                      <w:i/>
                      <w:sz w:val="28"/>
                      <w:szCs w:val="28"/>
                      <w:lang w:eastAsia="ru-RU" w:bidi="uk-UA"/>
                    </w:rPr>
                    <w:softHyphen/>
                    <w:t>ції дитини, впливає на всі аспекти її розвитку.</w:t>
                  </w:r>
                </w:p>
                <w:p w14:paraId="4DD7C5B1" w14:textId="77777777" w:rsidR="001120FD" w:rsidRPr="00AF5282" w:rsidRDefault="001120FD" w:rsidP="001120FD">
                  <w:pPr>
                    <w:ind w:left="113"/>
                    <w:jc w:val="center"/>
                    <w:rPr>
                      <w:rFonts w:ascii="Times New Roman" w:eastAsia="Calibri" w:hAnsi="Times New Roman" w:cs="Times New Roman"/>
                      <w:b/>
                      <w:color w:val="0000FF"/>
                      <w:sz w:val="28"/>
                      <w:szCs w:val="28"/>
                      <w:lang w:eastAsia="ru-RU"/>
                    </w:rPr>
                  </w:pPr>
                  <w:r w:rsidRPr="00AF5282">
                    <w:rPr>
                      <w:rFonts w:ascii="Times New Roman" w:eastAsia="Calibri" w:hAnsi="Times New Roman" w:cs="Times New Roman"/>
                      <w:b/>
                      <w:color w:val="0000FF"/>
                      <w:sz w:val="28"/>
                      <w:szCs w:val="28"/>
                      <w:lang w:eastAsia="ru-RU"/>
                    </w:rPr>
                    <w:t>ЯКЕ СЕРЕДОВИЩЕ СЛІД ВВАЖАТИ РОЗВИВАЛЬНИМ?</w:t>
                  </w:r>
                </w:p>
                <w:p w14:paraId="69C7E5AC" w14:textId="77777777" w:rsidR="00AF5282" w:rsidRPr="00AF5282" w:rsidRDefault="00AF5282" w:rsidP="00AF5282">
                  <w:pPr>
                    <w:ind w:left="113"/>
                    <w:jc w:val="both"/>
                    <w:rPr>
                      <w:rFonts w:ascii="Times New Roman" w:eastAsia="Calibri" w:hAnsi="Times New Roman" w:cs="Times New Roman"/>
                      <w:sz w:val="28"/>
                      <w:szCs w:val="28"/>
                      <w:lang w:eastAsia="ru-RU"/>
                    </w:rPr>
                  </w:pPr>
                  <w:r w:rsidRPr="00AF5282">
                    <w:rPr>
                      <w:rFonts w:ascii="Times New Roman" w:eastAsia="Calibri" w:hAnsi="Times New Roman" w:cs="Times New Roman"/>
                      <w:sz w:val="28"/>
                      <w:szCs w:val="28"/>
                      <w:lang w:eastAsia="ru-RU"/>
                    </w:rPr>
                    <w:t xml:space="preserve">Насамперед те, яке не гальмує природних життєвих проявів дитини, сприяє їх реалізації, становленню, вдосконаленню. </w:t>
                  </w:r>
                </w:p>
                <w:p w14:paraId="34C2F78A" w14:textId="77777777" w:rsidR="00AF5282" w:rsidRPr="00AF5282" w:rsidRDefault="00AF5282" w:rsidP="00AF5282">
                  <w:pPr>
                    <w:ind w:left="113"/>
                    <w:jc w:val="both"/>
                    <w:rPr>
                      <w:rFonts w:ascii="Times New Roman" w:eastAsia="Calibri" w:hAnsi="Times New Roman" w:cs="Times New Roman"/>
                      <w:sz w:val="28"/>
                      <w:szCs w:val="28"/>
                      <w:lang w:eastAsia="ru-RU"/>
                    </w:rPr>
                  </w:pPr>
                  <w:r w:rsidRPr="00AF5282">
                    <w:rPr>
                      <w:rFonts w:ascii="Times New Roman" w:eastAsia="Calibri" w:hAnsi="Times New Roman" w:cs="Times New Roman"/>
                      <w:b/>
                      <w:sz w:val="28"/>
                      <w:szCs w:val="28"/>
                      <w:lang w:eastAsia="ru-RU"/>
                    </w:rPr>
                    <w:t>Природне середовище</w:t>
                  </w:r>
                  <w:r w:rsidRPr="00AF5282">
                    <w:rPr>
                      <w:rFonts w:ascii="Times New Roman" w:eastAsia="Calibri" w:hAnsi="Times New Roman" w:cs="Times New Roman"/>
                      <w:sz w:val="28"/>
                      <w:szCs w:val="28"/>
                      <w:lang w:eastAsia="ru-RU"/>
                    </w:rPr>
                    <w:t xml:space="preserve"> вважатиметься розвивальним за умови, що воно сприяє становленню у дошкільника сприйняття довкілля, інтересу до нього; оволодінню елементарними уявленнями про повітря, воду, ґрунт, їхні властивості, якості, стани, явища природи, рослини, тварин, людину (їх різноманітність, будову, спосіб життя), про зв'язок між станом довкілля та здоров'ям усього живого, основні Зорі і Планети; формуванню екологічно доцільної поведінки.</w:t>
                  </w:r>
                </w:p>
                <w:p w14:paraId="369F2CDE" w14:textId="77777777" w:rsidR="00AF5282" w:rsidRPr="00AF5282" w:rsidRDefault="00AF5282" w:rsidP="00AF5282">
                  <w:pPr>
                    <w:ind w:left="113"/>
                    <w:jc w:val="both"/>
                    <w:rPr>
                      <w:rFonts w:ascii="Times New Roman" w:eastAsia="Calibri" w:hAnsi="Times New Roman" w:cs="Times New Roman"/>
                      <w:sz w:val="28"/>
                      <w:szCs w:val="28"/>
                      <w:lang w:eastAsia="ru-RU"/>
                    </w:rPr>
                  </w:pPr>
                  <w:r w:rsidRPr="00AF5282">
                    <w:rPr>
                      <w:rFonts w:ascii="Times New Roman" w:eastAsia="Calibri" w:hAnsi="Times New Roman" w:cs="Times New Roman"/>
                      <w:b/>
                      <w:sz w:val="28"/>
                      <w:szCs w:val="28"/>
                      <w:lang w:eastAsia="ru-RU"/>
                    </w:rPr>
                    <w:t>Предметно-ігрове середовище</w:t>
                  </w:r>
                  <w:r w:rsidRPr="00AF5282">
                    <w:rPr>
                      <w:rFonts w:ascii="Times New Roman" w:eastAsia="Calibri" w:hAnsi="Times New Roman" w:cs="Times New Roman"/>
                      <w:sz w:val="28"/>
                      <w:szCs w:val="28"/>
                      <w:lang w:eastAsia="ru-RU"/>
                    </w:rPr>
                    <w:t xml:space="preserve"> можна кваліфікувати як розвивальне, якщо воно розширює, поглиблює та систематизує елемента</w:t>
                  </w:r>
                  <w:r w:rsidRPr="00AF5282">
                    <w:rPr>
                      <w:rFonts w:ascii="Times New Roman" w:eastAsia="Calibri" w:hAnsi="Times New Roman" w:cs="Times New Roman"/>
                      <w:sz w:val="28"/>
                      <w:szCs w:val="28"/>
                      <w:lang w:eastAsia="ru-RU"/>
                    </w:rPr>
                    <w:t>р</w:t>
                  </w:r>
                  <w:r w:rsidRPr="00AF5282">
                    <w:rPr>
                      <w:rFonts w:ascii="Times New Roman" w:eastAsia="Calibri" w:hAnsi="Times New Roman" w:cs="Times New Roman"/>
                      <w:sz w:val="28"/>
                      <w:szCs w:val="28"/>
                      <w:lang w:eastAsia="ru-RU"/>
                    </w:rPr>
                    <w:t xml:space="preserve">ні уявлення дошкільника про знайоме - незнайоме, схоже - несхоже, безпечне </w:t>
                  </w:r>
                  <w:r w:rsidR="0040187E">
                    <w:rPr>
                      <w:rFonts w:ascii="Times New Roman" w:eastAsia="Calibri" w:hAnsi="Times New Roman" w:cs="Times New Roman"/>
                      <w:sz w:val="28"/>
                      <w:szCs w:val="28"/>
                      <w:lang w:eastAsia="ru-RU"/>
                    </w:rPr>
                    <w:t>-</w:t>
                  </w:r>
                  <w:r w:rsidRPr="00AF5282">
                    <w:rPr>
                      <w:rFonts w:ascii="Times New Roman" w:eastAsia="Calibri" w:hAnsi="Times New Roman" w:cs="Times New Roman"/>
                      <w:sz w:val="28"/>
                      <w:szCs w:val="28"/>
                      <w:lang w:eastAsia="ru-RU"/>
                    </w:rPr>
                    <w:t xml:space="preserve"> небезпечне, своє - чуже; про особливості людського житла та найважливіші для людського буття споруди соціального призначення і транспорт; вдосконалює вміння дитини використ</w:t>
                  </w:r>
                  <w:r w:rsidRPr="00AF5282">
                    <w:rPr>
                      <w:rFonts w:ascii="Times New Roman" w:eastAsia="Calibri" w:hAnsi="Times New Roman" w:cs="Times New Roman"/>
                      <w:sz w:val="28"/>
                      <w:szCs w:val="28"/>
                      <w:lang w:eastAsia="ru-RU"/>
                    </w:rPr>
                    <w:t>о</w:t>
                  </w:r>
                  <w:r w:rsidRPr="00AF5282">
                    <w:rPr>
                      <w:rFonts w:ascii="Times New Roman" w:eastAsia="Calibri" w:hAnsi="Times New Roman" w:cs="Times New Roman"/>
                      <w:sz w:val="28"/>
                      <w:szCs w:val="28"/>
                      <w:lang w:eastAsia="ru-RU"/>
                    </w:rPr>
                    <w:t>вувати за призначенням предмети та знаряддя, виготовляти найпростіші вироби; вправляє в умінні самостійно визначати ігровий сюжет, робити його змістовним, розподіляти ігрові ролі, дотримуватися правил рольової поведінки, налагоджувати ігрову взаєм</w:t>
                  </w:r>
                  <w:r w:rsidRPr="00AF5282">
                    <w:rPr>
                      <w:rFonts w:ascii="Times New Roman" w:eastAsia="Calibri" w:hAnsi="Times New Roman" w:cs="Times New Roman"/>
                      <w:sz w:val="28"/>
                      <w:szCs w:val="28"/>
                      <w:lang w:eastAsia="ru-RU"/>
                    </w:rPr>
                    <w:t>о</w:t>
                  </w:r>
                  <w:r w:rsidRPr="00AF5282">
                    <w:rPr>
                      <w:rFonts w:ascii="Times New Roman" w:eastAsia="Calibri" w:hAnsi="Times New Roman" w:cs="Times New Roman"/>
                      <w:sz w:val="28"/>
                      <w:szCs w:val="28"/>
                      <w:lang w:eastAsia="ru-RU"/>
                    </w:rPr>
                    <w:t>дію, використовувати й розподіляти іграшки та ігрові атрибути, реалізовувати ігровий задум, перетворювати ігровий простір; орі</w:t>
                  </w:r>
                  <w:r w:rsidRPr="00AF5282">
                    <w:rPr>
                      <w:rFonts w:ascii="Times New Roman" w:eastAsia="Calibri" w:hAnsi="Times New Roman" w:cs="Times New Roman"/>
                      <w:sz w:val="28"/>
                      <w:szCs w:val="28"/>
                      <w:lang w:eastAsia="ru-RU"/>
                    </w:rPr>
                    <w:t>є</w:t>
                  </w:r>
                  <w:r w:rsidRPr="00AF5282">
                    <w:rPr>
                      <w:rFonts w:ascii="Times New Roman" w:eastAsia="Calibri" w:hAnsi="Times New Roman" w:cs="Times New Roman"/>
                      <w:sz w:val="28"/>
                      <w:szCs w:val="28"/>
                      <w:lang w:eastAsia="ru-RU"/>
                    </w:rPr>
                    <w:t>нтує в творах мистецтва (образотворчого, музичного, театрального, літературного), допомагає опановувати мову цих видів мисте</w:t>
                  </w:r>
                  <w:r w:rsidRPr="00AF5282">
                    <w:rPr>
                      <w:rFonts w:ascii="Times New Roman" w:eastAsia="Calibri" w:hAnsi="Times New Roman" w:cs="Times New Roman"/>
                      <w:sz w:val="28"/>
                      <w:szCs w:val="28"/>
                      <w:lang w:eastAsia="ru-RU"/>
                    </w:rPr>
                    <w:t>ц</w:t>
                  </w:r>
                  <w:r w:rsidRPr="00AF5282">
                    <w:rPr>
                      <w:rFonts w:ascii="Times New Roman" w:eastAsia="Calibri" w:hAnsi="Times New Roman" w:cs="Times New Roman"/>
                      <w:sz w:val="28"/>
                      <w:szCs w:val="28"/>
                      <w:lang w:eastAsia="ru-RU"/>
                    </w:rPr>
                    <w:t>тва, передавати художній образ різними мистецькими засобами, стимулювати до творчості.</w:t>
                  </w:r>
                </w:p>
                <w:p w14:paraId="13892248" w14:textId="77777777" w:rsidR="00AF5282" w:rsidRPr="00AF5282" w:rsidRDefault="00AF5282" w:rsidP="00AF5282">
                  <w:pPr>
                    <w:ind w:left="113"/>
                    <w:jc w:val="both"/>
                    <w:rPr>
                      <w:rFonts w:ascii="Times New Roman" w:eastAsia="Calibri" w:hAnsi="Times New Roman" w:cs="Times New Roman"/>
                      <w:sz w:val="28"/>
                      <w:szCs w:val="28"/>
                      <w:lang w:eastAsia="ru-RU"/>
                    </w:rPr>
                  </w:pPr>
                  <w:r w:rsidRPr="00AF5282">
                    <w:rPr>
                      <w:rFonts w:ascii="Times New Roman" w:eastAsia="Calibri" w:hAnsi="Times New Roman" w:cs="Times New Roman"/>
                      <w:b/>
                      <w:sz w:val="28"/>
                      <w:szCs w:val="28"/>
                      <w:lang w:eastAsia="ru-RU"/>
                    </w:rPr>
                    <w:t>Соціальне середовище</w:t>
                  </w:r>
                  <w:r w:rsidRPr="00AF5282">
                    <w:rPr>
                      <w:rFonts w:ascii="Times New Roman" w:eastAsia="Calibri" w:hAnsi="Times New Roman" w:cs="Times New Roman"/>
                      <w:sz w:val="28"/>
                      <w:szCs w:val="28"/>
                      <w:lang w:eastAsia="ru-RU"/>
                    </w:rPr>
                    <w:t xml:space="preserve"> можна вважати розвивальним </w:t>
                  </w:r>
                  <w:r w:rsidR="00D74AB1" w:rsidRPr="00AF5282">
                    <w:rPr>
                      <w:rFonts w:ascii="Times New Roman" w:eastAsia="Calibri" w:hAnsi="Times New Roman" w:cs="Times New Roman"/>
                      <w:sz w:val="28"/>
                      <w:szCs w:val="28"/>
                      <w:lang w:eastAsia="ru-RU"/>
                    </w:rPr>
                    <w:t>якщо</w:t>
                  </w:r>
                  <w:r w:rsidRPr="00AF5282">
                    <w:rPr>
                      <w:rFonts w:ascii="Times New Roman" w:eastAsia="Calibri" w:hAnsi="Times New Roman" w:cs="Times New Roman"/>
                      <w:sz w:val="28"/>
                      <w:szCs w:val="28"/>
                      <w:lang w:eastAsia="ru-RU"/>
                    </w:rPr>
                    <w:t>: воно сприяє усвідомленню дошкільником змісту поняття «сім'я», о</w:t>
                  </w:r>
                  <w:r w:rsidRPr="00AF5282">
                    <w:rPr>
                      <w:rFonts w:ascii="Times New Roman" w:eastAsia="Calibri" w:hAnsi="Times New Roman" w:cs="Times New Roman"/>
                      <w:sz w:val="28"/>
                      <w:szCs w:val="28"/>
                      <w:lang w:eastAsia="ru-RU"/>
                    </w:rPr>
                    <w:t>с</w:t>
                  </w:r>
                  <w:r w:rsidRPr="00AF5282">
                    <w:rPr>
                      <w:rFonts w:ascii="Times New Roman" w:eastAsia="Calibri" w:hAnsi="Times New Roman" w:cs="Times New Roman"/>
                      <w:sz w:val="28"/>
                      <w:szCs w:val="28"/>
                      <w:lang w:eastAsia="ru-RU"/>
                    </w:rPr>
                    <w:t>новних функцій членів родини, особливостей взаємин рідних людей між собою; якщо воно актуалізує для дитини проблему диф</w:t>
                  </w:r>
                  <w:r w:rsidRPr="00AF5282">
                    <w:rPr>
                      <w:rFonts w:ascii="Times New Roman" w:eastAsia="Calibri" w:hAnsi="Times New Roman" w:cs="Times New Roman"/>
                      <w:sz w:val="28"/>
                      <w:szCs w:val="28"/>
                      <w:lang w:eastAsia="ru-RU"/>
                    </w:rPr>
                    <w:t>е</w:t>
                  </w:r>
                  <w:r w:rsidRPr="00AF5282">
                    <w:rPr>
                      <w:rFonts w:ascii="Times New Roman" w:eastAsia="Calibri" w:hAnsi="Times New Roman" w:cs="Times New Roman"/>
                      <w:sz w:val="28"/>
                      <w:szCs w:val="28"/>
                      <w:lang w:eastAsia="ru-RU"/>
                    </w:rPr>
                    <w:t>ренціації людей за ознаками спорідненості, віку, статевої належності, приємності для інших; якщо збагачує уявленнями про хара</w:t>
                  </w:r>
                  <w:r w:rsidRPr="00AF5282">
                    <w:rPr>
                      <w:rFonts w:ascii="Times New Roman" w:eastAsia="Calibri" w:hAnsi="Times New Roman" w:cs="Times New Roman"/>
                      <w:sz w:val="28"/>
                      <w:szCs w:val="28"/>
                      <w:lang w:eastAsia="ru-RU"/>
                    </w:rPr>
                    <w:t>к</w:t>
                  </w:r>
                  <w:r w:rsidRPr="00AF5282">
                    <w:rPr>
                      <w:rFonts w:ascii="Times New Roman" w:eastAsia="Calibri" w:hAnsi="Times New Roman" w:cs="Times New Roman"/>
                      <w:sz w:val="28"/>
                      <w:szCs w:val="28"/>
                      <w:lang w:eastAsia="ru-RU"/>
                    </w:rPr>
                    <w:t>тер взаємин зі старшими, однолітками, молодшими за себе; допомагає набути елементарних уявлень про державу, народи, людство.</w:t>
                  </w:r>
                </w:p>
                <w:p w14:paraId="0EF4F1A3" w14:textId="77777777" w:rsidR="00AF5282" w:rsidRPr="00AF5282" w:rsidRDefault="00AF5282" w:rsidP="00AF5282">
                  <w:pPr>
                    <w:ind w:left="113"/>
                    <w:jc w:val="both"/>
                    <w:rPr>
                      <w:rFonts w:ascii="Times New Roman" w:eastAsia="Calibri" w:hAnsi="Times New Roman" w:cs="Times New Roman"/>
                      <w:sz w:val="28"/>
                      <w:szCs w:val="28"/>
                      <w:lang w:eastAsia="ru-RU"/>
                    </w:rPr>
                  </w:pPr>
                  <w:r w:rsidRPr="00AF5282">
                    <w:rPr>
                      <w:rFonts w:ascii="Times New Roman" w:eastAsia="Calibri" w:hAnsi="Times New Roman" w:cs="Times New Roman"/>
                      <w:b/>
                      <w:sz w:val="28"/>
                      <w:szCs w:val="28"/>
                      <w:lang w:eastAsia="ru-RU"/>
                    </w:rPr>
                    <w:t>Середовище власного «Я»</w:t>
                  </w:r>
                  <w:r w:rsidRPr="00AF5282">
                    <w:rPr>
                      <w:rFonts w:ascii="Times New Roman" w:eastAsia="Calibri" w:hAnsi="Times New Roman" w:cs="Times New Roman"/>
                      <w:sz w:val="28"/>
                      <w:szCs w:val="28"/>
                      <w:lang w:eastAsia="ru-RU"/>
                    </w:rPr>
                    <w:t xml:space="preserve"> дитини можна вважати розвивальним, сприятливим для її особистісного зростання за умови, що дитина має уявлення про своє тіло та органи чуттів, орієнтується в умовах свого розвитку, дотримується гігієни тіла й діяльності, дифере</w:t>
                  </w:r>
                  <w:r w:rsidRPr="00AF5282">
                    <w:rPr>
                      <w:rFonts w:ascii="Times New Roman" w:eastAsia="Calibri" w:hAnsi="Times New Roman" w:cs="Times New Roman"/>
                      <w:sz w:val="28"/>
                      <w:szCs w:val="28"/>
                      <w:lang w:eastAsia="ru-RU"/>
                    </w:rPr>
                    <w:t>н</w:t>
                  </w:r>
                  <w:r w:rsidRPr="00AF5282">
                    <w:rPr>
                      <w:rFonts w:ascii="Times New Roman" w:eastAsia="Calibri" w:hAnsi="Times New Roman" w:cs="Times New Roman"/>
                      <w:sz w:val="28"/>
                      <w:szCs w:val="28"/>
                      <w:lang w:eastAsia="ru-RU"/>
                    </w:rPr>
                    <w:t>ціює показники здоров'я і захворювань, зацікавлена у здоровому способі буття, характеризується витривалістю, визначає статеву належність, покладається на свою вправність, відчуває м'язову радість, має високу пізнавальну активність, володіє азбукою емоцій, здатна до вольових зусиль, довіряє самооцінці, домагається визнання, має елементарну життєву перспективу, орієнтується у правах та обов'язках, характеризується комунікативними здібностями, почувається членом соціальної групи, вміє налагоджувати спільну діяльність, чинити опір асоціальній поведінці однолітків, розв'язувати конфліктні ситуації, діяти за сумлінням.</w:t>
                  </w:r>
                </w:p>
                <w:p w14:paraId="65E6A6A5" w14:textId="77777777" w:rsidR="00D74AB1" w:rsidRDefault="00D74AB1" w:rsidP="00D74AB1">
                  <w:pPr>
                    <w:ind w:left="11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С</w:t>
                  </w:r>
                  <w:r w:rsidR="00AF5282" w:rsidRPr="00D74AB1">
                    <w:rPr>
                      <w:rFonts w:ascii="Times New Roman" w:eastAsia="Calibri" w:hAnsi="Times New Roman" w:cs="Times New Roman"/>
                      <w:b/>
                      <w:i/>
                      <w:sz w:val="28"/>
                      <w:szCs w:val="28"/>
                      <w:lang w:eastAsia="ru-RU"/>
                    </w:rPr>
                    <w:t xml:space="preserve">тавлячи за мету збагатити середовище, надати йому ознак </w:t>
                  </w:r>
                  <w:proofErr w:type="spellStart"/>
                  <w:r w:rsidR="00AF5282" w:rsidRPr="00D74AB1">
                    <w:rPr>
                      <w:rFonts w:ascii="Times New Roman" w:eastAsia="Calibri" w:hAnsi="Times New Roman" w:cs="Times New Roman"/>
                      <w:b/>
                      <w:i/>
                      <w:sz w:val="28"/>
                      <w:szCs w:val="28"/>
                      <w:lang w:eastAsia="ru-RU"/>
                    </w:rPr>
                    <w:t>розвивальності</w:t>
                  </w:r>
                  <w:proofErr w:type="spellEnd"/>
                  <w:r w:rsidR="00AF5282" w:rsidRPr="00D74AB1">
                    <w:rPr>
                      <w:rFonts w:ascii="Times New Roman" w:eastAsia="Calibri" w:hAnsi="Times New Roman" w:cs="Times New Roman"/>
                      <w:b/>
                      <w:i/>
                      <w:sz w:val="28"/>
                      <w:szCs w:val="28"/>
                      <w:lang w:eastAsia="ru-RU"/>
                    </w:rPr>
                    <w:t>, педагог має подбати не лише про оснащення середовища. Рушієм розвитку була, є і буде само активність дошкільника, творчий, а не репродуктивний її характер.</w:t>
                  </w:r>
                  <w:r w:rsidRPr="001120FD">
                    <w:rPr>
                      <w:rFonts w:ascii="Times New Roman" w:eastAsia="Calibri" w:hAnsi="Times New Roman" w:cs="Times New Roman"/>
                      <w:b/>
                      <w:i/>
                      <w:sz w:val="28"/>
                      <w:szCs w:val="28"/>
                      <w:lang w:eastAsia="ru-RU"/>
                    </w:rPr>
                    <w:t xml:space="preserve"> </w:t>
                  </w:r>
                </w:p>
                <w:p w14:paraId="5C93FD21" w14:textId="77777777" w:rsidR="00D74AB1" w:rsidRPr="001120FD" w:rsidRDefault="00D74AB1" w:rsidP="00D74AB1">
                  <w:pPr>
                    <w:ind w:left="113"/>
                    <w:jc w:val="both"/>
                    <w:rPr>
                      <w:rFonts w:ascii="Times New Roman" w:eastAsia="Calibri" w:hAnsi="Times New Roman" w:cs="Times New Roman"/>
                      <w:b/>
                      <w:i/>
                      <w:sz w:val="28"/>
                      <w:szCs w:val="28"/>
                      <w:lang w:eastAsia="ru-RU"/>
                    </w:rPr>
                  </w:pPr>
                  <w:r w:rsidRPr="001120FD">
                    <w:rPr>
                      <w:rFonts w:ascii="Times New Roman" w:eastAsia="Calibri" w:hAnsi="Times New Roman" w:cs="Times New Roman"/>
                      <w:b/>
                      <w:i/>
                      <w:sz w:val="28"/>
                      <w:szCs w:val="28"/>
                      <w:lang w:eastAsia="ru-RU"/>
                    </w:rPr>
                    <w:t>Предметний світ дитинства – це середовище розвитку всіх специфічних видів дитячої діяльності. Предметне середовище виконує відповідну функцію - спонукає до гри, формує уяву. Ця функція нібито є матеріальним середовищем думки дитини. Отже, розвиток дитини залежить від того, як її виховують, як організован</w:t>
                  </w:r>
                  <w:r>
                    <w:rPr>
                      <w:rFonts w:ascii="Times New Roman" w:eastAsia="Calibri" w:hAnsi="Times New Roman" w:cs="Times New Roman"/>
                      <w:b/>
                      <w:i/>
                      <w:sz w:val="28"/>
                      <w:szCs w:val="28"/>
                      <w:lang w:eastAsia="ru-RU"/>
                    </w:rPr>
                    <w:t>е виховання, де</w:t>
                  </w:r>
                  <w:r w:rsidRPr="001120FD">
                    <w:rPr>
                      <w:rFonts w:ascii="Times New Roman" w:eastAsia="Calibri" w:hAnsi="Times New Roman" w:cs="Times New Roman"/>
                      <w:b/>
                      <w:i/>
                      <w:sz w:val="28"/>
                      <w:szCs w:val="28"/>
                      <w:lang w:eastAsia="ru-RU"/>
                    </w:rPr>
                    <w:t>, в якому оточенні вона живе.</w:t>
                  </w:r>
                </w:p>
                <w:p w14:paraId="3462B820" w14:textId="77777777" w:rsidR="00905C77" w:rsidRPr="00D74AB1" w:rsidRDefault="00905C77" w:rsidP="00D74AB1">
                  <w:pPr>
                    <w:ind w:left="113"/>
                    <w:jc w:val="both"/>
                    <w:rPr>
                      <w:rFonts w:ascii="Times New Roman" w:eastAsia="Calibri" w:hAnsi="Times New Roman" w:cs="Times New Roman"/>
                      <w:b/>
                      <w:i/>
                      <w:sz w:val="24"/>
                      <w:szCs w:val="28"/>
                      <w:lang w:eastAsia="ru-RU"/>
                    </w:rPr>
                  </w:pPr>
                </w:p>
              </w:tc>
            </w:tr>
          </w:tbl>
          <w:p w14:paraId="591B3E84" w14:textId="77777777" w:rsidR="00BF0D89" w:rsidRPr="00BF0D89" w:rsidRDefault="00BF0D89" w:rsidP="008B0FFB">
            <w:pPr>
              <w:pStyle w:val="a8"/>
              <w:ind w:left="113"/>
              <w:rPr>
                <w:rFonts w:ascii="Times New Roman" w:eastAsia="Calibri" w:hAnsi="Times New Roman" w:cs="Times New Roman"/>
                <w:sz w:val="24"/>
                <w:szCs w:val="28"/>
                <w:lang w:eastAsia="ru-RU"/>
              </w:rPr>
            </w:pPr>
          </w:p>
        </w:tc>
      </w:tr>
    </w:tbl>
    <w:p w14:paraId="23D04004" w14:textId="77777777" w:rsidR="00F854DD" w:rsidRDefault="00F854DD" w:rsidP="008B0FFB"/>
    <w:sectPr w:rsidR="00F854DD" w:rsidSect="0072206D">
      <w:headerReference w:type="even" r:id="rId10"/>
      <w:headerReference w:type="default" r:id="rId11"/>
      <w:headerReference w:type="first" r:id="rId12"/>
      <w:pgSz w:w="16838" w:h="11906" w:orient="landscape"/>
      <w:pgMar w:top="170" w:right="170" w:bottom="170" w:left="17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60FD3" w14:textId="77777777" w:rsidR="00693061" w:rsidRDefault="00693061" w:rsidP="00D31684">
      <w:pPr>
        <w:spacing w:after="0" w:line="240" w:lineRule="auto"/>
      </w:pPr>
      <w:r>
        <w:separator/>
      </w:r>
    </w:p>
  </w:endnote>
  <w:endnote w:type="continuationSeparator" w:id="0">
    <w:p w14:paraId="22EACD12" w14:textId="77777777" w:rsidR="00693061" w:rsidRDefault="00693061" w:rsidP="00D3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30868" w14:textId="77777777" w:rsidR="00693061" w:rsidRDefault="00693061" w:rsidP="00D31684">
      <w:pPr>
        <w:spacing w:after="0" w:line="240" w:lineRule="auto"/>
      </w:pPr>
      <w:r>
        <w:separator/>
      </w:r>
    </w:p>
  </w:footnote>
  <w:footnote w:type="continuationSeparator" w:id="0">
    <w:p w14:paraId="720C50FC" w14:textId="77777777" w:rsidR="00693061" w:rsidRDefault="00693061" w:rsidP="00D316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A94A9" w14:textId="77777777" w:rsidR="00007EFB" w:rsidRDefault="00693061">
    <w:pPr>
      <w:pStyle w:val="a4"/>
    </w:pPr>
    <w:r>
      <w:rPr>
        <w:noProof/>
        <w:lang w:eastAsia="uk-UA"/>
      </w:rPr>
      <w:pict w14:anchorId="3AA97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01985" o:spid="_x0000_s2053" type="#_x0000_t75" style="position:absolute;margin-left:0;margin-top:0;width:25in;height:1350pt;z-index:-251657216;mso-position-horizontal:center;mso-position-horizontal-relative:margin;mso-position-vertical:center;mso-position-vertical-relative:margin" o:allowincell="f">
          <v:imagedata r:id="rId1" o:title="25DuTRj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9C530" w14:textId="77777777" w:rsidR="00007EFB" w:rsidRDefault="00693061">
    <w:pPr>
      <w:pStyle w:val="a4"/>
    </w:pPr>
    <w:r>
      <w:rPr>
        <w:noProof/>
        <w:lang w:eastAsia="uk-UA"/>
      </w:rPr>
      <w:pict w14:anchorId="11816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01986" o:spid="_x0000_s2054" type="#_x0000_t75" style="position:absolute;margin-left:-15.25pt;margin-top:-13.35pt;width:855.15pt;height:599.9pt;z-index:-251656192;mso-position-horizontal-relative:margin;mso-position-vertical-relative:margin" o:allowincell="f">
          <v:imagedata r:id="rId1" o:title="25DuTRjY" croptop="2091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3F617" w14:textId="77777777" w:rsidR="00007EFB" w:rsidRDefault="00693061">
    <w:pPr>
      <w:pStyle w:val="a4"/>
    </w:pPr>
    <w:r>
      <w:rPr>
        <w:noProof/>
        <w:lang w:eastAsia="uk-UA"/>
      </w:rPr>
      <w:pict w14:anchorId="2D7F7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001984" o:spid="_x0000_s2052" type="#_x0000_t75" style="position:absolute;margin-left:0;margin-top:0;width:25in;height:1350pt;z-index:-251658240;mso-position-horizontal:center;mso-position-horizontal-relative:margin;mso-position-vertical:center;mso-position-vertical-relative:margin" o:allowincell="f">
          <v:imagedata r:id="rId1" o:title="25DuTRj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3076"/>
    <w:multiLevelType w:val="hybridMultilevel"/>
    <w:tmpl w:val="2ED4FC74"/>
    <w:lvl w:ilvl="0" w:tplc="91CE1502">
      <w:start w:val="1"/>
      <w:numFmt w:val="decimal"/>
      <w:lvlText w:val="%1."/>
      <w:lvlJc w:val="left"/>
      <w:pPr>
        <w:ind w:left="389" w:hanging="360"/>
      </w:pPr>
      <w:rPr>
        <w:rFonts w:hint="default"/>
      </w:rPr>
    </w:lvl>
    <w:lvl w:ilvl="1" w:tplc="04220019" w:tentative="1">
      <w:start w:val="1"/>
      <w:numFmt w:val="lowerLetter"/>
      <w:lvlText w:val="%2."/>
      <w:lvlJc w:val="left"/>
      <w:pPr>
        <w:ind w:left="1109" w:hanging="360"/>
      </w:pPr>
    </w:lvl>
    <w:lvl w:ilvl="2" w:tplc="0422001B" w:tentative="1">
      <w:start w:val="1"/>
      <w:numFmt w:val="lowerRoman"/>
      <w:lvlText w:val="%3."/>
      <w:lvlJc w:val="right"/>
      <w:pPr>
        <w:ind w:left="1829" w:hanging="180"/>
      </w:pPr>
    </w:lvl>
    <w:lvl w:ilvl="3" w:tplc="0422000F" w:tentative="1">
      <w:start w:val="1"/>
      <w:numFmt w:val="decimal"/>
      <w:lvlText w:val="%4."/>
      <w:lvlJc w:val="left"/>
      <w:pPr>
        <w:ind w:left="2549" w:hanging="360"/>
      </w:pPr>
    </w:lvl>
    <w:lvl w:ilvl="4" w:tplc="04220019" w:tentative="1">
      <w:start w:val="1"/>
      <w:numFmt w:val="lowerLetter"/>
      <w:lvlText w:val="%5."/>
      <w:lvlJc w:val="left"/>
      <w:pPr>
        <w:ind w:left="3269" w:hanging="360"/>
      </w:pPr>
    </w:lvl>
    <w:lvl w:ilvl="5" w:tplc="0422001B" w:tentative="1">
      <w:start w:val="1"/>
      <w:numFmt w:val="lowerRoman"/>
      <w:lvlText w:val="%6."/>
      <w:lvlJc w:val="right"/>
      <w:pPr>
        <w:ind w:left="3989" w:hanging="180"/>
      </w:pPr>
    </w:lvl>
    <w:lvl w:ilvl="6" w:tplc="0422000F" w:tentative="1">
      <w:start w:val="1"/>
      <w:numFmt w:val="decimal"/>
      <w:lvlText w:val="%7."/>
      <w:lvlJc w:val="left"/>
      <w:pPr>
        <w:ind w:left="4709" w:hanging="360"/>
      </w:pPr>
    </w:lvl>
    <w:lvl w:ilvl="7" w:tplc="04220019" w:tentative="1">
      <w:start w:val="1"/>
      <w:numFmt w:val="lowerLetter"/>
      <w:lvlText w:val="%8."/>
      <w:lvlJc w:val="left"/>
      <w:pPr>
        <w:ind w:left="5429" w:hanging="360"/>
      </w:pPr>
    </w:lvl>
    <w:lvl w:ilvl="8" w:tplc="0422001B" w:tentative="1">
      <w:start w:val="1"/>
      <w:numFmt w:val="lowerRoman"/>
      <w:lvlText w:val="%9."/>
      <w:lvlJc w:val="right"/>
      <w:pPr>
        <w:ind w:left="6149" w:hanging="180"/>
      </w:pPr>
    </w:lvl>
  </w:abstractNum>
  <w:abstractNum w:abstractNumId="1">
    <w:nsid w:val="09AA64BD"/>
    <w:multiLevelType w:val="multilevel"/>
    <w:tmpl w:val="E9646874"/>
    <w:lvl w:ilvl="0">
      <w:start w:val="1"/>
      <w:numFmt w:val="decimal"/>
      <w:lvlText w:val="%1."/>
      <w:lvlJc w:val="left"/>
      <w:pPr>
        <w:ind w:left="720" w:hanging="360"/>
      </w:pPr>
      <w:rPr>
        <w:b/>
        <w:i w:val="0"/>
        <w:color w:val="auto"/>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600" w:hanging="1440"/>
      </w:pPr>
      <w:rPr>
        <w:rFonts w:hint="default"/>
        <w:i w:val="0"/>
      </w:rPr>
    </w:lvl>
    <w:lvl w:ilvl="6">
      <w:start w:val="1"/>
      <w:numFmt w:val="decimal"/>
      <w:isLgl/>
      <w:lvlText w:val="%1.%2.%3.%4.%5.%6.%7."/>
      <w:lvlJc w:val="left"/>
      <w:pPr>
        <w:ind w:left="4320" w:hanging="1800"/>
      </w:pPr>
      <w:rPr>
        <w:rFonts w:hint="default"/>
        <w:i w:val="0"/>
      </w:rPr>
    </w:lvl>
    <w:lvl w:ilvl="7">
      <w:start w:val="1"/>
      <w:numFmt w:val="decimal"/>
      <w:isLgl/>
      <w:lvlText w:val="%1.%2.%3.%4.%5.%6.%7.%8."/>
      <w:lvlJc w:val="left"/>
      <w:pPr>
        <w:ind w:left="4680" w:hanging="1800"/>
      </w:pPr>
      <w:rPr>
        <w:rFonts w:hint="default"/>
        <w:i w:val="0"/>
      </w:rPr>
    </w:lvl>
    <w:lvl w:ilvl="8">
      <w:start w:val="1"/>
      <w:numFmt w:val="decimal"/>
      <w:isLgl/>
      <w:lvlText w:val="%1.%2.%3.%4.%5.%6.%7.%8.%9."/>
      <w:lvlJc w:val="left"/>
      <w:pPr>
        <w:ind w:left="5400" w:hanging="2160"/>
      </w:pPr>
      <w:rPr>
        <w:rFonts w:hint="default"/>
        <w:i w:val="0"/>
      </w:rPr>
    </w:lvl>
  </w:abstractNum>
  <w:abstractNum w:abstractNumId="2">
    <w:nsid w:val="0C793DBD"/>
    <w:multiLevelType w:val="hybridMultilevel"/>
    <w:tmpl w:val="06241466"/>
    <w:lvl w:ilvl="0" w:tplc="D8A6F79C">
      <w:start w:val="1"/>
      <w:numFmt w:val="decimal"/>
      <w:lvlText w:val="%1"/>
      <w:lvlJc w:val="center"/>
      <w:pPr>
        <w:ind w:left="720" w:hanging="360"/>
      </w:pPr>
      <w:rPr>
        <w:rFonts w:ascii="Times New Roman" w:hAnsi="Times New Roman" w:cs="Times New Roman" w:hint="default"/>
        <w:b/>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1B802E4"/>
    <w:multiLevelType w:val="hybridMultilevel"/>
    <w:tmpl w:val="018245BC"/>
    <w:lvl w:ilvl="0" w:tplc="97088190">
      <w:start w:val="1"/>
      <w:numFmt w:val="decimal"/>
      <w:lvlText w:val="%1"/>
      <w:lvlJc w:val="center"/>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2CC34EB"/>
    <w:multiLevelType w:val="multilevel"/>
    <w:tmpl w:val="BCB86BC6"/>
    <w:lvl w:ilvl="0">
      <w:start w:val="1"/>
      <w:numFmt w:val="decimal"/>
      <w:lvlText w:val="%1"/>
      <w:lvlJc w:val="left"/>
      <w:pPr>
        <w:ind w:left="375" w:hanging="375"/>
      </w:pPr>
      <w:rPr>
        <w:rFonts w:eastAsiaTheme="minorEastAsia" w:hint="default"/>
        <w:i w:val="0"/>
      </w:rPr>
    </w:lvl>
    <w:lvl w:ilvl="1">
      <w:start w:val="3"/>
      <w:numFmt w:val="decimal"/>
      <w:lvlText w:val="%1.%2"/>
      <w:lvlJc w:val="left"/>
      <w:pPr>
        <w:ind w:left="1095" w:hanging="375"/>
      </w:pPr>
      <w:rPr>
        <w:rFonts w:eastAsiaTheme="minorEastAsia" w:hint="default"/>
        <w:i w:val="0"/>
      </w:rPr>
    </w:lvl>
    <w:lvl w:ilvl="2">
      <w:start w:val="1"/>
      <w:numFmt w:val="decimal"/>
      <w:lvlText w:val="%1.%2.%3"/>
      <w:lvlJc w:val="left"/>
      <w:pPr>
        <w:ind w:left="2160" w:hanging="720"/>
      </w:pPr>
      <w:rPr>
        <w:rFonts w:eastAsiaTheme="minorEastAsia" w:hint="default"/>
        <w:i w:val="0"/>
      </w:rPr>
    </w:lvl>
    <w:lvl w:ilvl="3">
      <w:start w:val="1"/>
      <w:numFmt w:val="decimal"/>
      <w:lvlText w:val="%1.%2.%3.%4"/>
      <w:lvlJc w:val="left"/>
      <w:pPr>
        <w:ind w:left="3240" w:hanging="1080"/>
      </w:pPr>
      <w:rPr>
        <w:rFonts w:eastAsiaTheme="minorEastAsia" w:hint="default"/>
        <w:i w:val="0"/>
      </w:rPr>
    </w:lvl>
    <w:lvl w:ilvl="4">
      <w:start w:val="1"/>
      <w:numFmt w:val="decimal"/>
      <w:lvlText w:val="%1.%2.%3.%4.%5"/>
      <w:lvlJc w:val="left"/>
      <w:pPr>
        <w:ind w:left="3960" w:hanging="1080"/>
      </w:pPr>
      <w:rPr>
        <w:rFonts w:eastAsiaTheme="minorEastAsia" w:hint="default"/>
        <w:i w:val="0"/>
      </w:rPr>
    </w:lvl>
    <w:lvl w:ilvl="5">
      <w:start w:val="1"/>
      <w:numFmt w:val="decimal"/>
      <w:lvlText w:val="%1.%2.%3.%4.%5.%6"/>
      <w:lvlJc w:val="left"/>
      <w:pPr>
        <w:ind w:left="5040" w:hanging="1440"/>
      </w:pPr>
      <w:rPr>
        <w:rFonts w:eastAsiaTheme="minorEastAsia" w:hint="default"/>
        <w:i w:val="0"/>
      </w:rPr>
    </w:lvl>
    <w:lvl w:ilvl="6">
      <w:start w:val="1"/>
      <w:numFmt w:val="decimal"/>
      <w:lvlText w:val="%1.%2.%3.%4.%5.%6.%7"/>
      <w:lvlJc w:val="left"/>
      <w:pPr>
        <w:ind w:left="5760" w:hanging="1440"/>
      </w:pPr>
      <w:rPr>
        <w:rFonts w:eastAsiaTheme="minorEastAsia" w:hint="default"/>
        <w:i w:val="0"/>
      </w:rPr>
    </w:lvl>
    <w:lvl w:ilvl="7">
      <w:start w:val="1"/>
      <w:numFmt w:val="decimal"/>
      <w:lvlText w:val="%1.%2.%3.%4.%5.%6.%7.%8"/>
      <w:lvlJc w:val="left"/>
      <w:pPr>
        <w:ind w:left="6840" w:hanging="1800"/>
      </w:pPr>
      <w:rPr>
        <w:rFonts w:eastAsiaTheme="minorEastAsia" w:hint="default"/>
        <w:i w:val="0"/>
      </w:rPr>
    </w:lvl>
    <w:lvl w:ilvl="8">
      <w:start w:val="1"/>
      <w:numFmt w:val="decimal"/>
      <w:lvlText w:val="%1.%2.%3.%4.%5.%6.%7.%8.%9"/>
      <w:lvlJc w:val="left"/>
      <w:pPr>
        <w:ind w:left="7920" w:hanging="2160"/>
      </w:pPr>
      <w:rPr>
        <w:rFonts w:eastAsiaTheme="minorEastAsia" w:hint="default"/>
        <w:i w:val="0"/>
      </w:rPr>
    </w:lvl>
  </w:abstractNum>
  <w:abstractNum w:abstractNumId="5">
    <w:nsid w:val="25C540E6"/>
    <w:multiLevelType w:val="hybridMultilevel"/>
    <w:tmpl w:val="25187D88"/>
    <w:lvl w:ilvl="0" w:tplc="4E3CDE74">
      <w:start w:val="1"/>
      <w:numFmt w:val="bullet"/>
      <w:lvlText w:val=""/>
      <w:lvlJc w:val="left"/>
      <w:pPr>
        <w:ind w:left="720" w:hanging="360"/>
      </w:pPr>
      <w:rPr>
        <w:rFonts w:ascii="Wingdings" w:hAnsi="Wingdings" w:hint="default"/>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D222712"/>
    <w:multiLevelType w:val="hybridMultilevel"/>
    <w:tmpl w:val="3C561FC4"/>
    <w:lvl w:ilvl="0" w:tplc="9F180ACA">
      <w:start w:val="13"/>
      <w:numFmt w:val="decimal"/>
      <w:lvlText w:val="%1."/>
      <w:lvlJc w:val="left"/>
      <w:pPr>
        <w:ind w:left="735" w:hanging="37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2D781932"/>
    <w:multiLevelType w:val="hybridMultilevel"/>
    <w:tmpl w:val="78387436"/>
    <w:lvl w:ilvl="0" w:tplc="ADAC0C1A">
      <w:start w:val="1"/>
      <w:numFmt w:val="decimal"/>
      <w:lvlText w:val="%1"/>
      <w:lvlJc w:val="center"/>
      <w:pPr>
        <w:ind w:left="720" w:hanging="360"/>
      </w:pPr>
      <w:rPr>
        <w:rFonts w:ascii="Times New Roman" w:hAnsi="Times New Roman" w:cs="Times New Roman"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F550287"/>
    <w:multiLevelType w:val="hybridMultilevel"/>
    <w:tmpl w:val="7BBE8BC6"/>
    <w:lvl w:ilvl="0" w:tplc="01045CFA">
      <w:start w:val="20"/>
      <w:numFmt w:val="decimal"/>
      <w:lvlText w:val="%1."/>
      <w:lvlJc w:val="left"/>
      <w:pPr>
        <w:ind w:left="1095" w:hanging="360"/>
      </w:pPr>
      <w:rPr>
        <w:rFonts w:ascii="Times New Roman" w:hAnsi="Times New Roman" w:cs="Times New Roman" w:hint="default"/>
      </w:rPr>
    </w:lvl>
    <w:lvl w:ilvl="1" w:tplc="04220019" w:tentative="1">
      <w:start w:val="1"/>
      <w:numFmt w:val="lowerLetter"/>
      <w:lvlText w:val="%2."/>
      <w:lvlJc w:val="left"/>
      <w:pPr>
        <w:ind w:left="1815" w:hanging="360"/>
      </w:pPr>
      <w:rPr>
        <w:rFonts w:cs="Times New Roman"/>
      </w:rPr>
    </w:lvl>
    <w:lvl w:ilvl="2" w:tplc="0422001B" w:tentative="1">
      <w:start w:val="1"/>
      <w:numFmt w:val="lowerRoman"/>
      <w:lvlText w:val="%3."/>
      <w:lvlJc w:val="right"/>
      <w:pPr>
        <w:ind w:left="2535" w:hanging="180"/>
      </w:pPr>
      <w:rPr>
        <w:rFonts w:cs="Times New Roman"/>
      </w:rPr>
    </w:lvl>
    <w:lvl w:ilvl="3" w:tplc="0422000F" w:tentative="1">
      <w:start w:val="1"/>
      <w:numFmt w:val="decimal"/>
      <w:lvlText w:val="%4."/>
      <w:lvlJc w:val="left"/>
      <w:pPr>
        <w:ind w:left="3255" w:hanging="360"/>
      </w:pPr>
      <w:rPr>
        <w:rFonts w:cs="Times New Roman"/>
      </w:rPr>
    </w:lvl>
    <w:lvl w:ilvl="4" w:tplc="04220019" w:tentative="1">
      <w:start w:val="1"/>
      <w:numFmt w:val="lowerLetter"/>
      <w:lvlText w:val="%5."/>
      <w:lvlJc w:val="left"/>
      <w:pPr>
        <w:ind w:left="3975" w:hanging="360"/>
      </w:pPr>
      <w:rPr>
        <w:rFonts w:cs="Times New Roman"/>
      </w:rPr>
    </w:lvl>
    <w:lvl w:ilvl="5" w:tplc="0422001B" w:tentative="1">
      <w:start w:val="1"/>
      <w:numFmt w:val="lowerRoman"/>
      <w:lvlText w:val="%6."/>
      <w:lvlJc w:val="right"/>
      <w:pPr>
        <w:ind w:left="4695" w:hanging="180"/>
      </w:pPr>
      <w:rPr>
        <w:rFonts w:cs="Times New Roman"/>
      </w:rPr>
    </w:lvl>
    <w:lvl w:ilvl="6" w:tplc="0422000F" w:tentative="1">
      <w:start w:val="1"/>
      <w:numFmt w:val="decimal"/>
      <w:lvlText w:val="%7."/>
      <w:lvlJc w:val="left"/>
      <w:pPr>
        <w:ind w:left="5415" w:hanging="360"/>
      </w:pPr>
      <w:rPr>
        <w:rFonts w:cs="Times New Roman"/>
      </w:rPr>
    </w:lvl>
    <w:lvl w:ilvl="7" w:tplc="04220019" w:tentative="1">
      <w:start w:val="1"/>
      <w:numFmt w:val="lowerLetter"/>
      <w:lvlText w:val="%8."/>
      <w:lvlJc w:val="left"/>
      <w:pPr>
        <w:ind w:left="6135" w:hanging="360"/>
      </w:pPr>
      <w:rPr>
        <w:rFonts w:cs="Times New Roman"/>
      </w:rPr>
    </w:lvl>
    <w:lvl w:ilvl="8" w:tplc="0422001B" w:tentative="1">
      <w:start w:val="1"/>
      <w:numFmt w:val="lowerRoman"/>
      <w:lvlText w:val="%9."/>
      <w:lvlJc w:val="right"/>
      <w:pPr>
        <w:ind w:left="6855" w:hanging="180"/>
      </w:pPr>
      <w:rPr>
        <w:rFonts w:cs="Times New Roman"/>
      </w:rPr>
    </w:lvl>
  </w:abstractNum>
  <w:abstractNum w:abstractNumId="9">
    <w:nsid w:val="44855206"/>
    <w:multiLevelType w:val="hybridMultilevel"/>
    <w:tmpl w:val="018245BC"/>
    <w:lvl w:ilvl="0" w:tplc="97088190">
      <w:start w:val="1"/>
      <w:numFmt w:val="decimal"/>
      <w:lvlText w:val="%1"/>
      <w:lvlJc w:val="center"/>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EDF539E"/>
    <w:multiLevelType w:val="hybridMultilevel"/>
    <w:tmpl w:val="39C48500"/>
    <w:lvl w:ilvl="0" w:tplc="C8CA6734">
      <w:start w:val="1"/>
      <w:numFmt w:val="decimal"/>
      <w:lvlText w:val="%1"/>
      <w:lvlJc w:val="center"/>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C6245D6"/>
    <w:multiLevelType w:val="multilevel"/>
    <w:tmpl w:val="F92EEE5E"/>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nsid w:val="6D3B48DE"/>
    <w:multiLevelType w:val="hybridMultilevel"/>
    <w:tmpl w:val="3EAA49C4"/>
    <w:lvl w:ilvl="0" w:tplc="4E3CDE74">
      <w:start w:val="1"/>
      <w:numFmt w:val="bullet"/>
      <w:lvlText w:val=""/>
      <w:lvlJc w:val="left"/>
      <w:pPr>
        <w:ind w:left="720" w:hanging="360"/>
      </w:pPr>
      <w:rPr>
        <w:rFonts w:ascii="Wingdings" w:hAnsi="Wingdings" w:hint="default"/>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E8D5502"/>
    <w:multiLevelType w:val="hybridMultilevel"/>
    <w:tmpl w:val="FF98F3BC"/>
    <w:lvl w:ilvl="0" w:tplc="C8CA6734">
      <w:start w:val="1"/>
      <w:numFmt w:val="decimal"/>
      <w:lvlText w:val="%1"/>
      <w:lvlJc w:val="center"/>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0FA0553"/>
    <w:multiLevelType w:val="hybridMultilevel"/>
    <w:tmpl w:val="B3F66A0A"/>
    <w:lvl w:ilvl="0" w:tplc="5D6A1B5E">
      <w:start w:val="1"/>
      <w:numFmt w:val="decimal"/>
      <w:lvlText w:val="%1"/>
      <w:lvlJc w:val="center"/>
      <w:pPr>
        <w:ind w:left="720" w:hanging="360"/>
      </w:pPr>
      <w:rPr>
        <w:rFonts w:ascii="Times New Roman" w:hAnsi="Times New Roman" w:cs="Times New Roman" w:hint="default"/>
      </w:rPr>
    </w:lvl>
    <w:lvl w:ilvl="1" w:tplc="5B6820C2">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786C1B28"/>
    <w:multiLevelType w:val="hybridMultilevel"/>
    <w:tmpl w:val="1A825676"/>
    <w:lvl w:ilvl="0" w:tplc="04220001">
      <w:start w:val="1"/>
      <w:numFmt w:val="bullet"/>
      <w:lvlText w:val=""/>
      <w:lvlJc w:val="left"/>
      <w:pPr>
        <w:ind w:left="715" w:hanging="360"/>
      </w:pPr>
      <w:rPr>
        <w:rFonts w:ascii="Symbol" w:hAnsi="Symbol" w:hint="default"/>
      </w:rPr>
    </w:lvl>
    <w:lvl w:ilvl="1" w:tplc="6338E050">
      <w:start w:val="1"/>
      <w:numFmt w:val="bullet"/>
      <w:lvlText w:val=""/>
      <w:lvlJc w:val="left"/>
      <w:pPr>
        <w:ind w:left="1435" w:hanging="360"/>
      </w:pPr>
      <w:rPr>
        <w:rFonts w:ascii="Wingdings" w:hAnsi="Wingdings" w:hint="default"/>
        <w:color w:val="FF0000"/>
      </w:rPr>
    </w:lvl>
    <w:lvl w:ilvl="2" w:tplc="04220005" w:tentative="1">
      <w:start w:val="1"/>
      <w:numFmt w:val="bullet"/>
      <w:lvlText w:val=""/>
      <w:lvlJc w:val="left"/>
      <w:pPr>
        <w:ind w:left="2155" w:hanging="360"/>
      </w:pPr>
      <w:rPr>
        <w:rFonts w:ascii="Wingdings" w:hAnsi="Wingdings" w:hint="default"/>
      </w:rPr>
    </w:lvl>
    <w:lvl w:ilvl="3" w:tplc="04220001" w:tentative="1">
      <w:start w:val="1"/>
      <w:numFmt w:val="bullet"/>
      <w:lvlText w:val=""/>
      <w:lvlJc w:val="left"/>
      <w:pPr>
        <w:ind w:left="2875" w:hanging="360"/>
      </w:pPr>
      <w:rPr>
        <w:rFonts w:ascii="Symbol" w:hAnsi="Symbol" w:hint="default"/>
      </w:rPr>
    </w:lvl>
    <w:lvl w:ilvl="4" w:tplc="04220003" w:tentative="1">
      <w:start w:val="1"/>
      <w:numFmt w:val="bullet"/>
      <w:lvlText w:val="o"/>
      <w:lvlJc w:val="left"/>
      <w:pPr>
        <w:ind w:left="3595" w:hanging="360"/>
      </w:pPr>
      <w:rPr>
        <w:rFonts w:ascii="Courier New" w:hAnsi="Courier New" w:cs="Courier New" w:hint="default"/>
      </w:rPr>
    </w:lvl>
    <w:lvl w:ilvl="5" w:tplc="04220005" w:tentative="1">
      <w:start w:val="1"/>
      <w:numFmt w:val="bullet"/>
      <w:lvlText w:val=""/>
      <w:lvlJc w:val="left"/>
      <w:pPr>
        <w:ind w:left="4315" w:hanging="360"/>
      </w:pPr>
      <w:rPr>
        <w:rFonts w:ascii="Wingdings" w:hAnsi="Wingdings" w:hint="default"/>
      </w:rPr>
    </w:lvl>
    <w:lvl w:ilvl="6" w:tplc="04220001" w:tentative="1">
      <w:start w:val="1"/>
      <w:numFmt w:val="bullet"/>
      <w:lvlText w:val=""/>
      <w:lvlJc w:val="left"/>
      <w:pPr>
        <w:ind w:left="5035" w:hanging="360"/>
      </w:pPr>
      <w:rPr>
        <w:rFonts w:ascii="Symbol" w:hAnsi="Symbol" w:hint="default"/>
      </w:rPr>
    </w:lvl>
    <w:lvl w:ilvl="7" w:tplc="04220003" w:tentative="1">
      <w:start w:val="1"/>
      <w:numFmt w:val="bullet"/>
      <w:lvlText w:val="o"/>
      <w:lvlJc w:val="left"/>
      <w:pPr>
        <w:ind w:left="5755" w:hanging="360"/>
      </w:pPr>
      <w:rPr>
        <w:rFonts w:ascii="Courier New" w:hAnsi="Courier New" w:cs="Courier New" w:hint="default"/>
      </w:rPr>
    </w:lvl>
    <w:lvl w:ilvl="8" w:tplc="04220005" w:tentative="1">
      <w:start w:val="1"/>
      <w:numFmt w:val="bullet"/>
      <w:lvlText w:val=""/>
      <w:lvlJc w:val="left"/>
      <w:pPr>
        <w:ind w:left="6475" w:hanging="360"/>
      </w:pPr>
      <w:rPr>
        <w:rFonts w:ascii="Wingdings" w:hAnsi="Wingdings" w:hint="default"/>
      </w:rPr>
    </w:lvl>
  </w:abstractNum>
  <w:abstractNum w:abstractNumId="16">
    <w:nsid w:val="7C7E4B37"/>
    <w:multiLevelType w:val="hybridMultilevel"/>
    <w:tmpl w:val="920427B0"/>
    <w:lvl w:ilvl="0" w:tplc="04220001">
      <w:start w:val="1"/>
      <w:numFmt w:val="bullet"/>
      <w:lvlText w:val=""/>
      <w:lvlJc w:val="left"/>
      <w:pPr>
        <w:ind w:left="715" w:hanging="360"/>
      </w:pPr>
      <w:rPr>
        <w:rFonts w:ascii="Symbol" w:hAnsi="Symbol" w:hint="default"/>
      </w:rPr>
    </w:lvl>
    <w:lvl w:ilvl="1" w:tplc="04220003">
      <w:start w:val="1"/>
      <w:numFmt w:val="bullet"/>
      <w:lvlText w:val="o"/>
      <w:lvlJc w:val="left"/>
      <w:pPr>
        <w:ind w:left="1435" w:hanging="360"/>
      </w:pPr>
      <w:rPr>
        <w:rFonts w:ascii="Courier New" w:hAnsi="Courier New" w:cs="Courier New" w:hint="default"/>
      </w:rPr>
    </w:lvl>
    <w:lvl w:ilvl="2" w:tplc="04220005" w:tentative="1">
      <w:start w:val="1"/>
      <w:numFmt w:val="bullet"/>
      <w:lvlText w:val=""/>
      <w:lvlJc w:val="left"/>
      <w:pPr>
        <w:ind w:left="2155" w:hanging="360"/>
      </w:pPr>
      <w:rPr>
        <w:rFonts w:ascii="Wingdings" w:hAnsi="Wingdings" w:hint="default"/>
      </w:rPr>
    </w:lvl>
    <w:lvl w:ilvl="3" w:tplc="04220001" w:tentative="1">
      <w:start w:val="1"/>
      <w:numFmt w:val="bullet"/>
      <w:lvlText w:val=""/>
      <w:lvlJc w:val="left"/>
      <w:pPr>
        <w:ind w:left="2875" w:hanging="360"/>
      </w:pPr>
      <w:rPr>
        <w:rFonts w:ascii="Symbol" w:hAnsi="Symbol" w:hint="default"/>
      </w:rPr>
    </w:lvl>
    <w:lvl w:ilvl="4" w:tplc="04220003" w:tentative="1">
      <w:start w:val="1"/>
      <w:numFmt w:val="bullet"/>
      <w:lvlText w:val="o"/>
      <w:lvlJc w:val="left"/>
      <w:pPr>
        <w:ind w:left="3595" w:hanging="360"/>
      </w:pPr>
      <w:rPr>
        <w:rFonts w:ascii="Courier New" w:hAnsi="Courier New" w:cs="Courier New" w:hint="default"/>
      </w:rPr>
    </w:lvl>
    <w:lvl w:ilvl="5" w:tplc="04220005" w:tentative="1">
      <w:start w:val="1"/>
      <w:numFmt w:val="bullet"/>
      <w:lvlText w:val=""/>
      <w:lvlJc w:val="left"/>
      <w:pPr>
        <w:ind w:left="4315" w:hanging="360"/>
      </w:pPr>
      <w:rPr>
        <w:rFonts w:ascii="Wingdings" w:hAnsi="Wingdings" w:hint="default"/>
      </w:rPr>
    </w:lvl>
    <w:lvl w:ilvl="6" w:tplc="04220001" w:tentative="1">
      <w:start w:val="1"/>
      <w:numFmt w:val="bullet"/>
      <w:lvlText w:val=""/>
      <w:lvlJc w:val="left"/>
      <w:pPr>
        <w:ind w:left="5035" w:hanging="360"/>
      </w:pPr>
      <w:rPr>
        <w:rFonts w:ascii="Symbol" w:hAnsi="Symbol" w:hint="default"/>
      </w:rPr>
    </w:lvl>
    <w:lvl w:ilvl="7" w:tplc="04220003" w:tentative="1">
      <w:start w:val="1"/>
      <w:numFmt w:val="bullet"/>
      <w:lvlText w:val="o"/>
      <w:lvlJc w:val="left"/>
      <w:pPr>
        <w:ind w:left="5755" w:hanging="360"/>
      </w:pPr>
      <w:rPr>
        <w:rFonts w:ascii="Courier New" w:hAnsi="Courier New" w:cs="Courier New" w:hint="default"/>
      </w:rPr>
    </w:lvl>
    <w:lvl w:ilvl="8" w:tplc="04220005" w:tentative="1">
      <w:start w:val="1"/>
      <w:numFmt w:val="bullet"/>
      <w:lvlText w:val=""/>
      <w:lvlJc w:val="left"/>
      <w:pPr>
        <w:ind w:left="6475" w:hanging="360"/>
      </w:pPr>
      <w:rPr>
        <w:rFonts w:ascii="Wingdings" w:hAnsi="Wingdings" w:hint="default"/>
      </w:rPr>
    </w:lvl>
  </w:abstractNum>
  <w:num w:numId="1">
    <w:abstractNumId w:val="1"/>
  </w:num>
  <w:num w:numId="2">
    <w:abstractNumId w:val="6"/>
  </w:num>
  <w:num w:numId="3">
    <w:abstractNumId w:val="8"/>
  </w:num>
  <w:num w:numId="4">
    <w:abstractNumId w:val="14"/>
  </w:num>
  <w:num w:numId="5">
    <w:abstractNumId w:val="0"/>
  </w:num>
  <w:num w:numId="6">
    <w:abstractNumId w:val="13"/>
  </w:num>
  <w:num w:numId="7">
    <w:abstractNumId w:val="10"/>
  </w:num>
  <w:num w:numId="8">
    <w:abstractNumId w:val="9"/>
  </w:num>
  <w:num w:numId="9">
    <w:abstractNumId w:val="5"/>
  </w:num>
  <w:num w:numId="10">
    <w:abstractNumId w:val="3"/>
  </w:num>
  <w:num w:numId="11">
    <w:abstractNumId w:val="2"/>
  </w:num>
  <w:num w:numId="12">
    <w:abstractNumId w:val="12"/>
  </w:num>
  <w:num w:numId="13">
    <w:abstractNumId w:val="7"/>
  </w:num>
  <w:num w:numId="14">
    <w:abstractNumId w:val="16"/>
  </w:num>
  <w:num w:numId="15">
    <w:abstractNumId w:val="15"/>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738"/>
    <w:rsid w:val="00007EFB"/>
    <w:rsid w:val="00040524"/>
    <w:rsid w:val="000420A5"/>
    <w:rsid w:val="000706E6"/>
    <w:rsid w:val="001120FD"/>
    <w:rsid w:val="0014343E"/>
    <w:rsid w:val="00146029"/>
    <w:rsid w:val="001E3C18"/>
    <w:rsid w:val="001E57E0"/>
    <w:rsid w:val="001E7EAC"/>
    <w:rsid w:val="0020550E"/>
    <w:rsid w:val="00241896"/>
    <w:rsid w:val="002C639D"/>
    <w:rsid w:val="002E149F"/>
    <w:rsid w:val="002E185D"/>
    <w:rsid w:val="00356548"/>
    <w:rsid w:val="003567DC"/>
    <w:rsid w:val="0037375D"/>
    <w:rsid w:val="00377E80"/>
    <w:rsid w:val="003A0B42"/>
    <w:rsid w:val="003C36CA"/>
    <w:rsid w:val="003E40BD"/>
    <w:rsid w:val="0040187E"/>
    <w:rsid w:val="00480738"/>
    <w:rsid w:val="004A3550"/>
    <w:rsid w:val="004F75E1"/>
    <w:rsid w:val="00514091"/>
    <w:rsid w:val="0052460A"/>
    <w:rsid w:val="005406EE"/>
    <w:rsid w:val="00544A82"/>
    <w:rsid w:val="005C56AF"/>
    <w:rsid w:val="005D75ED"/>
    <w:rsid w:val="005E366B"/>
    <w:rsid w:val="005E46B2"/>
    <w:rsid w:val="00602691"/>
    <w:rsid w:val="00691D6D"/>
    <w:rsid w:val="00693061"/>
    <w:rsid w:val="006979DE"/>
    <w:rsid w:val="006A3CFB"/>
    <w:rsid w:val="006A3D61"/>
    <w:rsid w:val="006D5158"/>
    <w:rsid w:val="006D6064"/>
    <w:rsid w:val="00703250"/>
    <w:rsid w:val="0072206D"/>
    <w:rsid w:val="00722FB6"/>
    <w:rsid w:val="007236E8"/>
    <w:rsid w:val="007329BD"/>
    <w:rsid w:val="007561B1"/>
    <w:rsid w:val="00760184"/>
    <w:rsid w:val="007B2D81"/>
    <w:rsid w:val="007C7FAF"/>
    <w:rsid w:val="007F0AEE"/>
    <w:rsid w:val="007F47CB"/>
    <w:rsid w:val="0084593C"/>
    <w:rsid w:val="00881140"/>
    <w:rsid w:val="008A3FFB"/>
    <w:rsid w:val="008B0FFB"/>
    <w:rsid w:val="008C01A9"/>
    <w:rsid w:val="008D0650"/>
    <w:rsid w:val="008E6B7B"/>
    <w:rsid w:val="008F203F"/>
    <w:rsid w:val="00905C77"/>
    <w:rsid w:val="00941195"/>
    <w:rsid w:val="00955F2E"/>
    <w:rsid w:val="00964D3C"/>
    <w:rsid w:val="00991505"/>
    <w:rsid w:val="009B67D9"/>
    <w:rsid w:val="009D570D"/>
    <w:rsid w:val="00A01B68"/>
    <w:rsid w:val="00A56DBD"/>
    <w:rsid w:val="00A57E86"/>
    <w:rsid w:val="00A729E3"/>
    <w:rsid w:val="00AF5282"/>
    <w:rsid w:val="00B13738"/>
    <w:rsid w:val="00B25FB4"/>
    <w:rsid w:val="00B30129"/>
    <w:rsid w:val="00B6232E"/>
    <w:rsid w:val="00B92DD5"/>
    <w:rsid w:val="00BA34FE"/>
    <w:rsid w:val="00BB5188"/>
    <w:rsid w:val="00BB717B"/>
    <w:rsid w:val="00BD5F30"/>
    <w:rsid w:val="00BE2274"/>
    <w:rsid w:val="00BF0D89"/>
    <w:rsid w:val="00C12B6D"/>
    <w:rsid w:val="00C95B88"/>
    <w:rsid w:val="00CB06F8"/>
    <w:rsid w:val="00D31684"/>
    <w:rsid w:val="00D31A3E"/>
    <w:rsid w:val="00D42711"/>
    <w:rsid w:val="00D74AB1"/>
    <w:rsid w:val="00D80410"/>
    <w:rsid w:val="00DD2D7B"/>
    <w:rsid w:val="00DD50F4"/>
    <w:rsid w:val="00DF522E"/>
    <w:rsid w:val="00E762B6"/>
    <w:rsid w:val="00E857B5"/>
    <w:rsid w:val="00EA0A71"/>
    <w:rsid w:val="00EC624A"/>
    <w:rsid w:val="00EC6E13"/>
    <w:rsid w:val="00ED32B0"/>
    <w:rsid w:val="00EE3680"/>
    <w:rsid w:val="00F3488E"/>
    <w:rsid w:val="00F35095"/>
    <w:rsid w:val="00F37362"/>
    <w:rsid w:val="00F66712"/>
    <w:rsid w:val="00F72CE4"/>
    <w:rsid w:val="00F854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83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5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31684"/>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D31684"/>
  </w:style>
  <w:style w:type="paragraph" w:styleId="a6">
    <w:name w:val="footer"/>
    <w:basedOn w:val="a"/>
    <w:link w:val="a7"/>
    <w:uiPriority w:val="99"/>
    <w:unhideWhenUsed/>
    <w:rsid w:val="00D31684"/>
    <w:pPr>
      <w:tabs>
        <w:tab w:val="center" w:pos="4819"/>
        <w:tab w:val="right" w:pos="9639"/>
      </w:tabs>
      <w:spacing w:after="0" w:line="240" w:lineRule="auto"/>
    </w:pPr>
  </w:style>
  <w:style w:type="character" w:customStyle="1" w:styleId="a7">
    <w:name w:val="Нижний колонтитул Знак"/>
    <w:basedOn w:val="a0"/>
    <w:link w:val="a6"/>
    <w:uiPriority w:val="99"/>
    <w:rsid w:val="00D31684"/>
  </w:style>
  <w:style w:type="paragraph" w:styleId="a8">
    <w:name w:val="List Paragraph"/>
    <w:basedOn w:val="a"/>
    <w:uiPriority w:val="34"/>
    <w:qFormat/>
    <w:rsid w:val="00D31684"/>
    <w:pPr>
      <w:ind w:left="720"/>
      <w:contextualSpacing/>
    </w:pPr>
  </w:style>
  <w:style w:type="paragraph" w:styleId="a9">
    <w:name w:val="Balloon Text"/>
    <w:basedOn w:val="a"/>
    <w:link w:val="aa"/>
    <w:uiPriority w:val="99"/>
    <w:semiHidden/>
    <w:unhideWhenUsed/>
    <w:rsid w:val="00BF0D8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F0D89"/>
    <w:rPr>
      <w:rFonts w:ascii="Segoe UI" w:hAnsi="Segoe UI" w:cs="Segoe UI"/>
      <w:sz w:val="18"/>
      <w:szCs w:val="18"/>
    </w:rPr>
  </w:style>
  <w:style w:type="paragraph" w:styleId="ab">
    <w:name w:val="Normal (Web)"/>
    <w:basedOn w:val="a"/>
    <w:uiPriority w:val="99"/>
    <w:unhideWhenUsed/>
    <w:rsid w:val="008B0FF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5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31684"/>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D31684"/>
  </w:style>
  <w:style w:type="paragraph" w:styleId="a6">
    <w:name w:val="footer"/>
    <w:basedOn w:val="a"/>
    <w:link w:val="a7"/>
    <w:uiPriority w:val="99"/>
    <w:unhideWhenUsed/>
    <w:rsid w:val="00D31684"/>
    <w:pPr>
      <w:tabs>
        <w:tab w:val="center" w:pos="4819"/>
        <w:tab w:val="right" w:pos="9639"/>
      </w:tabs>
      <w:spacing w:after="0" w:line="240" w:lineRule="auto"/>
    </w:pPr>
  </w:style>
  <w:style w:type="character" w:customStyle="1" w:styleId="a7">
    <w:name w:val="Нижний колонтитул Знак"/>
    <w:basedOn w:val="a0"/>
    <w:link w:val="a6"/>
    <w:uiPriority w:val="99"/>
    <w:rsid w:val="00D31684"/>
  </w:style>
  <w:style w:type="paragraph" w:styleId="a8">
    <w:name w:val="List Paragraph"/>
    <w:basedOn w:val="a"/>
    <w:uiPriority w:val="34"/>
    <w:qFormat/>
    <w:rsid w:val="00D31684"/>
    <w:pPr>
      <w:ind w:left="720"/>
      <w:contextualSpacing/>
    </w:pPr>
  </w:style>
  <w:style w:type="paragraph" w:styleId="a9">
    <w:name w:val="Balloon Text"/>
    <w:basedOn w:val="a"/>
    <w:link w:val="aa"/>
    <w:uiPriority w:val="99"/>
    <w:semiHidden/>
    <w:unhideWhenUsed/>
    <w:rsid w:val="00BF0D8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F0D89"/>
    <w:rPr>
      <w:rFonts w:ascii="Segoe UI" w:hAnsi="Segoe UI" w:cs="Segoe UI"/>
      <w:sz w:val="18"/>
      <w:szCs w:val="18"/>
    </w:rPr>
  </w:style>
  <w:style w:type="paragraph" w:styleId="ab">
    <w:name w:val="Normal (Web)"/>
    <w:basedOn w:val="a"/>
    <w:uiPriority w:val="99"/>
    <w:unhideWhenUsed/>
    <w:rsid w:val="008B0FFB"/>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3</Pages>
  <Words>819</Words>
  <Characters>4670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user2</cp:lastModifiedBy>
  <cp:revision>33</cp:revision>
  <cp:lastPrinted>2016-11-22T22:59:00Z</cp:lastPrinted>
  <dcterms:created xsi:type="dcterms:W3CDTF">2016-11-15T08:58:00Z</dcterms:created>
  <dcterms:modified xsi:type="dcterms:W3CDTF">2022-05-30T06:20:00Z</dcterms:modified>
</cp:coreProperties>
</file>